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DCEE5" w14:textId="06C7BE02" w:rsidR="00875417" w:rsidRPr="00875417" w:rsidRDefault="00875417" w:rsidP="000613D7">
      <w:pPr>
        <w:pStyle w:val="Default"/>
        <w:ind w:firstLineChars="2835" w:firstLine="5953"/>
        <w:jc w:val="right"/>
        <w:rPr>
          <w:rFonts w:asciiTheme="minorEastAsia" w:eastAsiaTheme="minorEastAsia" w:hAnsiTheme="minorEastAsia"/>
          <w:color w:val="auto"/>
          <w:sz w:val="21"/>
          <w:szCs w:val="21"/>
          <w:bdr w:val="single" w:sz="4" w:space="0" w:color="auto"/>
        </w:rPr>
      </w:pPr>
      <w:r w:rsidRPr="00875417">
        <w:rPr>
          <w:rFonts w:asciiTheme="minorEastAsia" w:eastAsiaTheme="minorEastAsia" w:hAnsiTheme="minorEastAsia" w:hint="eastAsia"/>
          <w:color w:val="auto"/>
          <w:sz w:val="21"/>
          <w:szCs w:val="21"/>
          <w:bdr w:val="single" w:sz="4" w:space="0" w:color="auto"/>
        </w:rPr>
        <w:t>機密1</w:t>
      </w:r>
    </w:p>
    <w:p w14:paraId="77B50032" w14:textId="731BAA6C" w:rsidR="000613D7" w:rsidRPr="00470FB3" w:rsidRDefault="00D901F0" w:rsidP="000613D7">
      <w:pPr>
        <w:pStyle w:val="Default"/>
        <w:ind w:firstLineChars="2835" w:firstLine="5953"/>
        <w:jc w:val="right"/>
        <w:rPr>
          <w:rFonts w:asciiTheme="minorEastAsia" w:eastAsiaTheme="minorEastAsia" w:hAnsiTheme="minorEastAsia"/>
          <w:color w:val="0070C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７</w:t>
      </w:r>
      <w:r w:rsidR="000613D7" w:rsidRPr="009E1857">
        <w:rPr>
          <w:rFonts w:asciiTheme="minorEastAsia" w:eastAsiaTheme="minorEastAsia" w:hAnsiTheme="minorEastAsia" w:hint="eastAsia"/>
          <w:color w:val="auto"/>
          <w:sz w:val="21"/>
          <w:szCs w:val="21"/>
        </w:rPr>
        <w:t>自部工技・技</w:t>
      </w:r>
      <w:r w:rsidR="00C52C7A" w:rsidRPr="009E1857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 </w:t>
      </w:r>
      <w:r w:rsidR="000613D7" w:rsidRPr="009E1857">
        <w:rPr>
          <w:rFonts w:asciiTheme="minorEastAsia" w:eastAsiaTheme="minorEastAsia" w:hAnsiTheme="minorEastAsia" w:hint="eastAsia"/>
          <w:color w:val="auto"/>
          <w:sz w:val="21"/>
          <w:szCs w:val="21"/>
        </w:rPr>
        <w:t>第</w:t>
      </w: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３１</w:t>
      </w:r>
      <w:r w:rsidR="000613D7" w:rsidRPr="009E1857">
        <w:rPr>
          <w:rFonts w:asciiTheme="minorEastAsia" w:eastAsiaTheme="minorEastAsia" w:hAnsiTheme="minorEastAsia" w:hint="eastAsia"/>
          <w:color w:val="auto"/>
          <w:sz w:val="21"/>
          <w:szCs w:val="21"/>
        </w:rPr>
        <w:t>号</w:t>
      </w:r>
    </w:p>
    <w:p w14:paraId="75D56C61" w14:textId="212D408A" w:rsidR="000613D7" w:rsidRPr="009822F6" w:rsidRDefault="000613D7" w:rsidP="00614536">
      <w:pPr>
        <w:pStyle w:val="Default"/>
        <w:spacing w:line="360" w:lineRule="auto"/>
        <w:jc w:val="right"/>
        <w:rPr>
          <w:rFonts w:asciiTheme="minorEastAsia" w:eastAsiaTheme="minorEastAsia" w:hAnsiTheme="minorEastAsia"/>
          <w:color w:val="auto"/>
          <w:sz w:val="21"/>
          <w:szCs w:val="22"/>
        </w:rPr>
      </w:pPr>
      <w:r w:rsidRPr="009822F6">
        <w:rPr>
          <w:rFonts w:asciiTheme="minorEastAsia" w:eastAsiaTheme="minorEastAsia" w:hAnsiTheme="minorEastAsia" w:hint="eastAsia"/>
          <w:color w:val="auto"/>
          <w:sz w:val="22"/>
          <w:szCs w:val="23"/>
        </w:rPr>
        <w:t xml:space="preserve">会員会社各位                                                   </w:t>
      </w:r>
      <w:r w:rsidR="00A02C04" w:rsidRPr="009822F6">
        <w:rPr>
          <w:rFonts w:asciiTheme="minorEastAsia" w:eastAsiaTheme="minorEastAsia" w:hAnsiTheme="minorEastAsia" w:hint="eastAsia"/>
          <w:color w:val="auto"/>
          <w:sz w:val="22"/>
          <w:szCs w:val="23"/>
        </w:rPr>
        <w:t xml:space="preserve">           </w:t>
      </w:r>
      <w:r w:rsidR="00614536" w:rsidRPr="00A925C9">
        <w:rPr>
          <w:rFonts w:asciiTheme="minorEastAsia" w:eastAsiaTheme="minorEastAsia" w:hAnsiTheme="minorEastAsia" w:hint="eastAsia"/>
          <w:color w:val="auto"/>
          <w:sz w:val="21"/>
          <w:szCs w:val="22"/>
        </w:rPr>
        <w:t>20</w:t>
      </w:r>
      <w:r w:rsidR="0062184F" w:rsidRPr="00A925C9">
        <w:rPr>
          <w:rFonts w:asciiTheme="minorEastAsia" w:eastAsiaTheme="minorEastAsia" w:hAnsiTheme="minorEastAsia" w:hint="eastAsia"/>
          <w:color w:val="auto"/>
          <w:sz w:val="21"/>
          <w:szCs w:val="22"/>
        </w:rPr>
        <w:t>2</w:t>
      </w:r>
      <w:r w:rsidR="00D901F0">
        <w:rPr>
          <w:rFonts w:asciiTheme="minorEastAsia" w:eastAsiaTheme="minorEastAsia" w:hAnsiTheme="minorEastAsia" w:hint="eastAsia"/>
          <w:color w:val="auto"/>
          <w:sz w:val="21"/>
          <w:szCs w:val="22"/>
        </w:rPr>
        <w:t>5</w:t>
      </w:r>
      <w:r w:rsidRPr="00A925C9">
        <w:rPr>
          <w:rFonts w:asciiTheme="minorEastAsia" w:eastAsiaTheme="minorEastAsia" w:hAnsiTheme="minorEastAsia" w:hint="eastAsia"/>
          <w:color w:val="auto"/>
          <w:sz w:val="21"/>
          <w:szCs w:val="22"/>
        </w:rPr>
        <w:t>年</w:t>
      </w:r>
      <w:r w:rsidR="00D901F0">
        <w:rPr>
          <w:rFonts w:asciiTheme="minorEastAsia" w:eastAsiaTheme="minorEastAsia" w:hAnsiTheme="minorEastAsia" w:hint="eastAsia"/>
          <w:color w:val="auto"/>
          <w:sz w:val="21"/>
          <w:szCs w:val="22"/>
        </w:rPr>
        <w:t>7</w:t>
      </w:r>
      <w:r w:rsidRPr="00A925C9">
        <w:rPr>
          <w:rFonts w:asciiTheme="minorEastAsia" w:eastAsiaTheme="minorEastAsia" w:hAnsiTheme="minorEastAsia" w:hint="eastAsia"/>
          <w:color w:val="auto"/>
          <w:sz w:val="21"/>
          <w:szCs w:val="22"/>
        </w:rPr>
        <w:t>月</w:t>
      </w:r>
      <w:r w:rsidR="00D901F0">
        <w:rPr>
          <w:rFonts w:asciiTheme="minorEastAsia" w:eastAsiaTheme="minorEastAsia" w:hAnsiTheme="minorEastAsia" w:hint="eastAsia"/>
          <w:color w:val="auto"/>
          <w:sz w:val="21"/>
          <w:szCs w:val="22"/>
        </w:rPr>
        <w:t>2</w:t>
      </w:r>
      <w:r w:rsidR="00535488">
        <w:rPr>
          <w:rFonts w:asciiTheme="minorEastAsia" w:eastAsiaTheme="minorEastAsia" w:hAnsiTheme="minorEastAsia" w:hint="eastAsia"/>
          <w:color w:val="auto"/>
          <w:sz w:val="21"/>
          <w:szCs w:val="22"/>
        </w:rPr>
        <w:t>4</w:t>
      </w:r>
      <w:r w:rsidRPr="00A925C9">
        <w:rPr>
          <w:rFonts w:asciiTheme="minorEastAsia" w:eastAsiaTheme="minorEastAsia" w:hAnsiTheme="minorEastAsia" w:hint="eastAsia"/>
          <w:color w:val="auto"/>
          <w:sz w:val="21"/>
          <w:szCs w:val="22"/>
        </w:rPr>
        <w:t>日</w:t>
      </w:r>
    </w:p>
    <w:p w14:paraId="17ABCCF0" w14:textId="77777777" w:rsidR="000613D7" w:rsidRPr="003D75E8" w:rsidRDefault="000613D7" w:rsidP="000613D7">
      <w:pPr>
        <w:pStyle w:val="Default"/>
        <w:jc w:val="right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3D75E8">
        <w:rPr>
          <w:rFonts w:asciiTheme="minorEastAsia" w:eastAsiaTheme="minorEastAsia" w:hAnsiTheme="minorEastAsia" w:hint="eastAsia"/>
          <w:color w:val="auto"/>
          <w:sz w:val="20"/>
          <w:szCs w:val="21"/>
        </w:rPr>
        <w:t>一般社団法人日本自動車部品工業会</w:t>
      </w:r>
    </w:p>
    <w:p w14:paraId="34E1C4DE" w14:textId="77777777" w:rsidR="000613D7" w:rsidRPr="003D75E8" w:rsidRDefault="000613D7" w:rsidP="000613D7">
      <w:pPr>
        <w:pStyle w:val="Default"/>
        <w:jc w:val="right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3D75E8">
        <w:rPr>
          <w:rFonts w:asciiTheme="minorEastAsia" w:eastAsiaTheme="minorEastAsia" w:hAnsiTheme="minorEastAsia" w:hint="eastAsia"/>
          <w:color w:val="auto"/>
          <w:sz w:val="20"/>
          <w:szCs w:val="21"/>
        </w:rPr>
        <w:t>環境対応委員会生産環境部会</w:t>
      </w:r>
    </w:p>
    <w:p w14:paraId="544A3C88" w14:textId="5CE49FC2" w:rsidR="000613D7" w:rsidRPr="003D75E8" w:rsidRDefault="000613D7" w:rsidP="00FD1903">
      <w:pPr>
        <w:pStyle w:val="Default"/>
        <w:jc w:val="center"/>
        <w:rPr>
          <w:rFonts w:ascii="Meiryo UI" w:eastAsia="Meiryo UI" w:hAnsi="Meiryo UI" w:cs="Meiryo UI"/>
          <w:b/>
          <w:color w:val="auto"/>
          <w:szCs w:val="23"/>
          <w:u w:val="single"/>
        </w:rPr>
      </w:pPr>
      <w:r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>「</w:t>
      </w:r>
      <w:r w:rsidR="000616FA"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>20</w:t>
      </w:r>
      <w:r w:rsidR="0062184F"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>2</w:t>
      </w:r>
      <w:r w:rsidR="00D901F0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>5</w:t>
      </w:r>
      <w:r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>年度</w:t>
      </w:r>
      <w:r w:rsidR="00CA617F"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 xml:space="preserve"> </w:t>
      </w:r>
      <w:r w:rsidR="00FD1903"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>省エネ対策及びエネルギー使用実績</w:t>
      </w:r>
      <w:r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>に関する調査」</w:t>
      </w:r>
      <w:r w:rsidR="000616FA"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 xml:space="preserve">　</w:t>
      </w:r>
      <w:r w:rsidRPr="003D75E8">
        <w:rPr>
          <w:rFonts w:ascii="Meiryo UI" w:eastAsia="Meiryo UI" w:hAnsi="Meiryo UI" w:cs="Meiryo UI" w:hint="eastAsia"/>
          <w:b/>
          <w:color w:val="auto"/>
          <w:szCs w:val="23"/>
          <w:u w:val="single"/>
        </w:rPr>
        <w:t>ご協力のお願い</w:t>
      </w:r>
    </w:p>
    <w:p w14:paraId="55313097" w14:textId="77777777" w:rsidR="0023575F" w:rsidRDefault="000613D7" w:rsidP="00BB19E9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3D75E8">
        <w:rPr>
          <w:rFonts w:asciiTheme="minorEastAsia" w:hAnsiTheme="minorEastAsia" w:hint="eastAsia"/>
          <w:sz w:val="20"/>
          <w:szCs w:val="20"/>
        </w:rPr>
        <w:t>拝啓</w:t>
      </w:r>
      <w:r w:rsidR="00A23B43" w:rsidRPr="003D75E8">
        <w:rPr>
          <w:rFonts w:asciiTheme="minorEastAsia" w:hAnsiTheme="minorEastAsia" w:hint="eastAsia"/>
          <w:sz w:val="20"/>
          <w:szCs w:val="20"/>
        </w:rPr>
        <w:t xml:space="preserve">　</w:t>
      </w:r>
      <w:r w:rsidR="00C438B9" w:rsidRPr="003D75E8">
        <w:rPr>
          <w:rFonts w:asciiTheme="minorEastAsia" w:hAnsiTheme="minorEastAsia" w:hint="eastAsia"/>
          <w:sz w:val="20"/>
          <w:szCs w:val="20"/>
        </w:rPr>
        <w:t>時下益々ご清栄のこととお慶び申し上げます。平素は当工業会の環境活動にご協力を賜り、厚く御礼申し上げます。</w:t>
      </w:r>
    </w:p>
    <w:p w14:paraId="416D913C" w14:textId="16F697E4" w:rsidR="0023575F" w:rsidRDefault="0023575F" w:rsidP="007D349D">
      <w:pPr>
        <w:spacing w:afterLines="50" w:after="180"/>
        <w:ind w:firstLineChars="100" w:firstLine="200"/>
        <w:rPr>
          <w:rFonts w:asciiTheme="minorEastAsia" w:hAnsiTheme="minorEastAsia"/>
          <w:sz w:val="20"/>
          <w:szCs w:val="21"/>
        </w:rPr>
      </w:pPr>
      <w:r w:rsidRPr="00337D0B">
        <w:rPr>
          <w:rFonts w:asciiTheme="minorEastAsia" w:hAnsiTheme="minorEastAsia" w:hint="eastAsia"/>
          <w:sz w:val="20"/>
          <w:szCs w:val="21"/>
        </w:rPr>
        <w:t>当工業会は、</w:t>
      </w:r>
      <w:r>
        <w:rPr>
          <w:rFonts w:asciiTheme="minorEastAsia" w:hAnsiTheme="minorEastAsia" w:hint="eastAsia"/>
          <w:sz w:val="20"/>
          <w:szCs w:val="21"/>
        </w:rPr>
        <w:t>2022年4月公開の</w:t>
      </w:r>
      <w:hyperlink r:id="rId9" w:history="1">
        <w:r w:rsidRPr="00677093">
          <w:rPr>
            <w:rStyle w:val="a7"/>
            <w:rFonts w:asciiTheme="minorEastAsia" w:hAnsiTheme="minorEastAsia" w:hint="eastAsia"/>
            <w:sz w:val="20"/>
            <w:szCs w:val="21"/>
          </w:rPr>
          <w:t>第9次</w:t>
        </w:r>
        <w:hyperlink r:id="rId10" w:history="1">
          <w:r w:rsidRPr="00677093">
            <w:rPr>
              <w:rStyle w:val="a7"/>
              <w:rFonts w:asciiTheme="minorEastAsia" w:hAnsiTheme="minorEastAsia" w:hint="eastAsia"/>
              <w:sz w:val="20"/>
              <w:szCs w:val="21"/>
            </w:rPr>
            <w:t>「環境自主行動計画」</w:t>
          </w:r>
        </w:hyperlink>
        <w:r w:rsidRPr="00677093">
          <w:rPr>
            <w:rStyle w:val="a7"/>
            <w:rFonts w:asciiTheme="minorEastAsia" w:hAnsiTheme="minorEastAsia" w:hint="eastAsia"/>
            <w:sz w:val="20"/>
            <w:szCs w:val="21"/>
          </w:rPr>
          <w:t>改定</w:t>
        </w:r>
        <w:r w:rsidRPr="00677093">
          <w:rPr>
            <w:rStyle w:val="a7"/>
            <w:rFonts w:asciiTheme="minorEastAsia" w:hAnsiTheme="minorEastAsia"/>
            <w:sz w:val="20"/>
            <w:szCs w:val="21"/>
          </w:rPr>
          <w:t>版</w:t>
        </w:r>
      </w:hyperlink>
      <w:r w:rsidRPr="00337D0B">
        <w:rPr>
          <w:rFonts w:asciiTheme="minorEastAsia" w:hAnsiTheme="minorEastAsia" w:hint="eastAsia"/>
          <w:sz w:val="20"/>
          <w:szCs w:val="21"/>
        </w:rPr>
        <w:t>にて</w:t>
      </w:r>
      <w:r>
        <w:rPr>
          <w:rFonts w:asciiTheme="minorEastAsia" w:hAnsiTheme="minorEastAsia" w:hint="eastAsia"/>
          <w:sz w:val="20"/>
          <w:szCs w:val="21"/>
        </w:rPr>
        <w:t>、</w:t>
      </w:r>
      <w:r w:rsidRPr="0023575F">
        <w:rPr>
          <w:rFonts w:asciiTheme="minorEastAsia" w:hAnsiTheme="minorEastAsia" w:hint="eastAsia"/>
          <w:sz w:val="20"/>
          <w:szCs w:val="21"/>
        </w:rPr>
        <w:t>2030年のCO2排出量</w:t>
      </w:r>
      <w:r>
        <w:rPr>
          <w:rFonts w:asciiTheme="minorEastAsia" w:hAnsiTheme="minorEastAsia" w:hint="eastAsia"/>
          <w:sz w:val="20"/>
          <w:szCs w:val="21"/>
        </w:rPr>
        <w:t>について</w:t>
      </w:r>
      <w:r w:rsidRPr="0023575F">
        <w:rPr>
          <w:rFonts w:ascii="Meiryo UI" w:eastAsia="Meiryo UI" w:hAnsi="Meiryo UI" w:hint="eastAsia"/>
          <w:b/>
          <w:bCs/>
          <w:sz w:val="20"/>
          <w:szCs w:val="21"/>
        </w:rPr>
        <w:t>“2013年度比で46％以上の削減を目指す。”</w:t>
      </w:r>
      <w:r>
        <w:rPr>
          <w:rFonts w:asciiTheme="minorEastAsia" w:hAnsiTheme="minorEastAsia" w:hint="eastAsia"/>
          <w:sz w:val="20"/>
          <w:szCs w:val="21"/>
        </w:rPr>
        <w:t>との目標を</w:t>
      </w:r>
      <w:r w:rsidRPr="00337D0B">
        <w:rPr>
          <w:rFonts w:asciiTheme="minorEastAsia" w:hAnsiTheme="minorEastAsia" w:hint="eastAsia"/>
          <w:sz w:val="20"/>
          <w:szCs w:val="21"/>
        </w:rPr>
        <w:t>掲げ</w:t>
      </w:r>
      <w:r>
        <w:rPr>
          <w:rFonts w:asciiTheme="minorEastAsia" w:hAnsiTheme="minorEastAsia" w:hint="eastAsia"/>
          <w:sz w:val="20"/>
          <w:szCs w:val="21"/>
        </w:rPr>
        <w:t>、各種の取り組みを実施しております。</w:t>
      </w:r>
      <w:r w:rsidR="008B1C4E">
        <w:rPr>
          <w:rFonts w:asciiTheme="minorEastAsia" w:hAnsiTheme="minorEastAsia" w:hint="eastAsia"/>
          <w:sz w:val="20"/>
          <w:szCs w:val="21"/>
        </w:rPr>
        <w:t>＊1</w:t>
      </w:r>
    </w:p>
    <w:p w14:paraId="28C1680E" w14:textId="59109590" w:rsidR="003405DA" w:rsidRDefault="00A57DA0" w:rsidP="00677B72">
      <w:pPr>
        <w:ind w:firstLineChars="100" w:firstLine="2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今年度も</w:t>
      </w:r>
      <w:r w:rsidRPr="003D75E8">
        <w:rPr>
          <w:rFonts w:asciiTheme="minorEastAsia" w:hAnsiTheme="minorEastAsia" w:hint="eastAsia"/>
          <w:sz w:val="20"/>
          <w:szCs w:val="20"/>
        </w:rPr>
        <w:t>経産省</w:t>
      </w:r>
      <w:r w:rsidRPr="003D75E8">
        <w:rPr>
          <w:rFonts w:asciiTheme="minorEastAsia" w:hAnsiTheme="minorEastAsia"/>
          <w:sz w:val="20"/>
          <w:szCs w:val="20"/>
        </w:rPr>
        <w:t>・</w:t>
      </w:r>
      <w:r w:rsidRPr="003D75E8">
        <w:rPr>
          <w:rFonts w:asciiTheme="minorEastAsia" w:hAnsiTheme="minorEastAsia" w:hint="eastAsia"/>
          <w:sz w:val="20"/>
          <w:szCs w:val="20"/>
        </w:rPr>
        <w:t>経団連</w:t>
      </w:r>
      <w:r>
        <w:rPr>
          <w:rFonts w:asciiTheme="minorEastAsia" w:hAnsiTheme="minorEastAsia" w:hint="eastAsia"/>
          <w:sz w:val="20"/>
          <w:szCs w:val="20"/>
        </w:rPr>
        <w:t>要請</w:t>
      </w:r>
      <w:r w:rsidRPr="003D75E8">
        <w:rPr>
          <w:rFonts w:asciiTheme="minorEastAsia" w:hAnsiTheme="minorEastAsia" w:hint="eastAsia"/>
          <w:sz w:val="20"/>
          <w:szCs w:val="20"/>
        </w:rPr>
        <w:t>の</w:t>
      </w:r>
      <w:r>
        <w:rPr>
          <w:rFonts w:asciiTheme="minorEastAsia" w:hAnsiTheme="minorEastAsia" w:hint="eastAsia"/>
          <w:sz w:val="20"/>
          <w:szCs w:val="20"/>
        </w:rPr>
        <w:t>「</w:t>
      </w:r>
      <w:r w:rsidRPr="003D75E8">
        <w:rPr>
          <w:rFonts w:asciiTheme="minorEastAsia" w:hAnsiTheme="minorEastAsia" w:hint="eastAsia"/>
          <w:sz w:val="20"/>
          <w:szCs w:val="20"/>
        </w:rPr>
        <w:t>カーボンニュートラル</w:t>
      </w:r>
      <w:r>
        <w:rPr>
          <w:rFonts w:asciiTheme="minorEastAsia" w:hAnsiTheme="minorEastAsia" w:hint="eastAsia"/>
          <w:sz w:val="20"/>
          <w:szCs w:val="20"/>
        </w:rPr>
        <w:t>行動</w:t>
      </w:r>
      <w:r w:rsidRPr="003D75E8">
        <w:rPr>
          <w:rFonts w:asciiTheme="minorEastAsia" w:hAnsiTheme="minorEastAsia" w:hint="eastAsia"/>
          <w:sz w:val="20"/>
          <w:szCs w:val="20"/>
        </w:rPr>
        <w:t>計画202</w:t>
      </w:r>
      <w:r w:rsidR="00FB3169" w:rsidRPr="00A925C9">
        <w:rPr>
          <w:rFonts w:asciiTheme="minorEastAsia" w:hAnsiTheme="minorEastAsia" w:hint="eastAsia"/>
          <w:sz w:val="20"/>
          <w:szCs w:val="20"/>
        </w:rPr>
        <w:t>4</w:t>
      </w:r>
      <w:r w:rsidRPr="003D75E8">
        <w:rPr>
          <w:rFonts w:asciiTheme="minorEastAsia" w:hAnsiTheme="minorEastAsia" w:hint="eastAsia"/>
          <w:sz w:val="20"/>
          <w:szCs w:val="20"/>
        </w:rPr>
        <w:t>年度フォローアップ調査</w:t>
      </w:r>
      <w:r>
        <w:rPr>
          <w:rFonts w:asciiTheme="minorEastAsia" w:hAnsiTheme="minorEastAsia" w:hint="eastAsia"/>
          <w:sz w:val="20"/>
          <w:szCs w:val="20"/>
        </w:rPr>
        <w:t>」に協力し</w:t>
      </w:r>
      <w:r w:rsidR="00677B72">
        <w:rPr>
          <w:rFonts w:asciiTheme="minorEastAsia" w:hAnsiTheme="minorEastAsia" w:hint="eastAsia"/>
          <w:sz w:val="20"/>
          <w:szCs w:val="20"/>
        </w:rPr>
        <w:t>、</w:t>
      </w:r>
      <w:r w:rsidR="00677B72" w:rsidRPr="008C6C45">
        <w:rPr>
          <w:rFonts w:asciiTheme="minorEastAsia" w:hAnsiTheme="minorEastAsia" w:hint="eastAsia"/>
          <w:spacing w:val="-4"/>
          <w:sz w:val="20"/>
          <w:szCs w:val="20"/>
        </w:rPr>
        <w:t>標記調査</w:t>
      </w:r>
      <w:r w:rsidRPr="008C6C45">
        <w:rPr>
          <w:rFonts w:asciiTheme="minorEastAsia" w:hAnsiTheme="minorEastAsia" w:hint="eastAsia"/>
          <w:spacing w:val="-4"/>
          <w:sz w:val="20"/>
          <w:szCs w:val="20"/>
        </w:rPr>
        <w:t>を実施します。</w:t>
      </w:r>
      <w:r w:rsidR="00677B72" w:rsidRPr="008C6C45">
        <w:rPr>
          <w:rFonts w:asciiTheme="minorEastAsia" w:hAnsiTheme="minorEastAsia" w:hint="eastAsia"/>
          <w:spacing w:val="-4"/>
          <w:sz w:val="20"/>
          <w:szCs w:val="20"/>
        </w:rPr>
        <w:t>こちらの調査は</w:t>
      </w:r>
      <w:r w:rsidR="0023575F" w:rsidRPr="008C6C45">
        <w:rPr>
          <w:rFonts w:asciiTheme="minorEastAsia" w:hAnsiTheme="minorEastAsia" w:hint="eastAsia"/>
          <w:spacing w:val="-4"/>
          <w:sz w:val="20"/>
          <w:szCs w:val="20"/>
        </w:rPr>
        <w:t>、</w:t>
      </w:r>
      <w:r w:rsidRPr="008C6C45">
        <w:rPr>
          <w:rFonts w:asciiTheme="minorEastAsia" w:hAnsiTheme="minorEastAsia" w:hint="eastAsia"/>
          <w:spacing w:val="-4"/>
          <w:sz w:val="20"/>
          <w:szCs w:val="20"/>
        </w:rPr>
        <w:t>業界全体でのCO2削減状況</w:t>
      </w:r>
      <w:r w:rsidRPr="008C6C45">
        <w:rPr>
          <w:rFonts w:asciiTheme="minorEastAsia" w:hAnsiTheme="minorEastAsia"/>
          <w:spacing w:val="-4"/>
          <w:sz w:val="20"/>
          <w:szCs w:val="20"/>
        </w:rPr>
        <w:t>の</w:t>
      </w:r>
      <w:r w:rsidRPr="008C6C45">
        <w:rPr>
          <w:rFonts w:asciiTheme="minorEastAsia" w:hAnsiTheme="minorEastAsia" w:hint="eastAsia"/>
          <w:spacing w:val="-4"/>
          <w:sz w:val="20"/>
          <w:szCs w:val="20"/>
        </w:rPr>
        <w:t>実態把握とさらなる活動促進を目的とし</w:t>
      </w:r>
      <w:r w:rsidR="00677B72" w:rsidRPr="008C6C45">
        <w:rPr>
          <w:rFonts w:asciiTheme="minorEastAsia" w:hAnsiTheme="minorEastAsia" w:hint="eastAsia"/>
          <w:spacing w:val="-4"/>
          <w:sz w:val="20"/>
          <w:szCs w:val="20"/>
        </w:rPr>
        <w:t>、</w:t>
      </w:r>
      <w:r w:rsidR="00FD1903" w:rsidRPr="003D75E8">
        <w:rPr>
          <w:rFonts w:asciiTheme="minorEastAsia" w:hAnsiTheme="minorEastAsia" w:hint="eastAsia"/>
          <w:sz w:val="20"/>
          <w:szCs w:val="20"/>
        </w:rPr>
        <w:t>この調査結果を基に国の</w:t>
      </w:r>
      <w:hyperlink r:id="rId11" w:history="1">
        <w:r w:rsidR="00FD1903" w:rsidRPr="00337D0B">
          <w:rPr>
            <w:rStyle w:val="a7"/>
            <w:rFonts w:asciiTheme="minorEastAsia" w:hAnsiTheme="minorEastAsia" w:hint="eastAsia"/>
            <w:sz w:val="20"/>
            <w:szCs w:val="20"/>
          </w:rPr>
          <w:t>産構審・中環審合同の</w:t>
        </w:r>
        <w:r w:rsidR="003D75E8" w:rsidRPr="00337D0B">
          <w:rPr>
            <w:rStyle w:val="a7"/>
            <w:rFonts w:asciiTheme="minorEastAsia" w:hAnsiTheme="minorEastAsia" w:hint="eastAsia"/>
            <w:sz w:val="20"/>
            <w:szCs w:val="20"/>
          </w:rPr>
          <w:t>産業技術環境分科会 地球環境小委員会 自動車・自動車部品・自動車車体</w:t>
        </w:r>
        <w:r w:rsidR="0062184F" w:rsidRPr="00337D0B">
          <w:rPr>
            <w:rStyle w:val="a7"/>
            <w:rFonts w:asciiTheme="minorEastAsia" w:hAnsiTheme="minorEastAsia" w:hint="eastAsia"/>
            <w:sz w:val="20"/>
            <w:szCs w:val="20"/>
          </w:rPr>
          <w:t>WG</w:t>
        </w:r>
      </w:hyperlink>
      <w:r w:rsidR="00FD1903" w:rsidRPr="003D75E8">
        <w:rPr>
          <w:rFonts w:asciiTheme="minorEastAsia" w:hAnsiTheme="minorEastAsia" w:hint="eastAsia"/>
          <w:sz w:val="20"/>
          <w:szCs w:val="20"/>
        </w:rPr>
        <w:t>にも報告し</w:t>
      </w:r>
      <w:r w:rsidR="00EB2B25">
        <w:rPr>
          <w:rFonts w:asciiTheme="minorEastAsia" w:hAnsiTheme="minorEastAsia" w:hint="eastAsia"/>
          <w:sz w:val="20"/>
          <w:szCs w:val="20"/>
        </w:rPr>
        <w:t>ており</w:t>
      </w:r>
      <w:r w:rsidR="00FD1903" w:rsidRPr="003D75E8">
        <w:rPr>
          <w:rFonts w:asciiTheme="minorEastAsia" w:hAnsiTheme="minorEastAsia" w:hint="eastAsia"/>
          <w:sz w:val="20"/>
          <w:szCs w:val="20"/>
        </w:rPr>
        <w:t>ます。</w:t>
      </w:r>
    </w:p>
    <w:p w14:paraId="242D4C3A" w14:textId="77777777" w:rsidR="00F10420" w:rsidRDefault="00F10420" w:rsidP="00677B72">
      <w:pPr>
        <w:ind w:firstLineChars="100" w:firstLine="200"/>
        <w:rPr>
          <w:rFonts w:asciiTheme="minorEastAsia" w:hAnsiTheme="minorEastAsia"/>
          <w:sz w:val="20"/>
          <w:szCs w:val="20"/>
        </w:rPr>
      </w:pPr>
    </w:p>
    <w:p w14:paraId="51F430C7" w14:textId="77EB1964" w:rsidR="00677B72" w:rsidRPr="003D75E8" w:rsidRDefault="008B1C4E" w:rsidP="007D349D">
      <w:pPr>
        <w:spacing w:afterLines="50" w:after="180"/>
        <w:ind w:firstLineChars="71" w:firstLine="145"/>
        <w:rPr>
          <w:rFonts w:asciiTheme="minorEastAsia" w:hAnsiTheme="minorEastAsia"/>
          <w:sz w:val="20"/>
          <w:szCs w:val="20"/>
        </w:rPr>
      </w:pPr>
      <w:r w:rsidRPr="008C6C45">
        <w:rPr>
          <w:rFonts w:asciiTheme="minorEastAsia" w:hAnsiTheme="minorEastAsia" w:hint="eastAsia"/>
          <w:spacing w:val="2"/>
          <w:sz w:val="20"/>
          <w:szCs w:val="20"/>
        </w:rPr>
        <w:t>自社の実態把握にも役立ちますので、</w:t>
      </w:r>
      <w:r w:rsidR="00677B72" w:rsidRPr="008C6C45">
        <w:rPr>
          <w:rFonts w:asciiTheme="minorEastAsia" w:hAnsiTheme="minorEastAsia" w:hint="eastAsia"/>
          <w:spacing w:val="2"/>
          <w:sz w:val="20"/>
          <w:szCs w:val="20"/>
        </w:rPr>
        <w:t>ぜひご協力くださいますようお願いします。</w:t>
      </w:r>
      <w:r w:rsidR="007D349D" w:rsidRPr="008C6C45">
        <w:rPr>
          <w:rFonts w:asciiTheme="minorEastAsia" w:hAnsiTheme="minorEastAsia" w:hint="eastAsia"/>
          <w:spacing w:val="2"/>
          <w:sz w:val="20"/>
          <w:szCs w:val="20"/>
        </w:rPr>
        <w:t>今回初めて調査に参加</w:t>
      </w:r>
      <w:r w:rsidR="007D349D">
        <w:rPr>
          <w:rFonts w:asciiTheme="minorEastAsia" w:hAnsiTheme="minorEastAsia" w:hint="eastAsia"/>
          <w:sz w:val="20"/>
          <w:szCs w:val="20"/>
        </w:rPr>
        <w:t>される</w:t>
      </w:r>
      <w:r w:rsidR="007D349D" w:rsidRPr="007D349D">
        <w:rPr>
          <w:rFonts w:asciiTheme="minorEastAsia" w:hAnsiTheme="minorEastAsia" w:hint="eastAsia"/>
          <w:sz w:val="20"/>
          <w:szCs w:val="20"/>
        </w:rPr>
        <w:t>方で</w:t>
      </w:r>
      <w:r w:rsidR="007D349D">
        <w:rPr>
          <w:rFonts w:asciiTheme="minorEastAsia" w:hAnsiTheme="minorEastAsia" w:hint="eastAsia"/>
          <w:sz w:val="20"/>
          <w:szCs w:val="20"/>
        </w:rPr>
        <w:t>ご</w:t>
      </w:r>
      <w:r w:rsidR="007D349D" w:rsidRPr="007D349D">
        <w:rPr>
          <w:rFonts w:asciiTheme="minorEastAsia" w:hAnsiTheme="minorEastAsia" w:hint="eastAsia"/>
          <w:sz w:val="20"/>
          <w:szCs w:val="20"/>
        </w:rPr>
        <w:t>不明な点がありましたら遠慮なくお問い合わせください</w:t>
      </w:r>
      <w:r w:rsidR="007D349D">
        <w:rPr>
          <w:rFonts w:asciiTheme="minorEastAsia" w:hAnsiTheme="minorEastAsia" w:hint="eastAsia"/>
          <w:sz w:val="20"/>
          <w:szCs w:val="20"/>
        </w:rPr>
        <w:t>。</w:t>
      </w:r>
    </w:p>
    <w:p w14:paraId="1EC1B4A2" w14:textId="77777777" w:rsidR="00FD1903" w:rsidRPr="003D75E8" w:rsidRDefault="00FD1903" w:rsidP="00F30966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3D75E8">
        <w:rPr>
          <w:rFonts w:asciiTheme="minorEastAsia" w:hAnsiTheme="minorEastAsia" w:hint="eastAsia"/>
          <w:sz w:val="20"/>
          <w:szCs w:val="20"/>
        </w:rPr>
        <w:t>なお、この調査は各種業界団体が一斉に着手しておりますので、貴社が他の団体に回答</w:t>
      </w:r>
      <w:r w:rsidR="003405DA" w:rsidRPr="003D75E8">
        <w:rPr>
          <w:rFonts w:asciiTheme="minorEastAsia" w:hAnsiTheme="minorEastAsia" w:hint="eastAsia"/>
          <w:sz w:val="20"/>
          <w:szCs w:val="20"/>
        </w:rPr>
        <w:t>されている</w:t>
      </w:r>
      <w:r w:rsidRPr="003D75E8">
        <w:rPr>
          <w:rFonts w:asciiTheme="minorEastAsia" w:hAnsiTheme="minorEastAsia" w:hint="eastAsia"/>
          <w:sz w:val="20"/>
          <w:szCs w:val="20"/>
        </w:rPr>
        <w:t>場合にはその団体へ継続してご回答のうえ、お手数ですが当方へその旨をご一報下さい。</w:t>
      </w:r>
    </w:p>
    <w:p w14:paraId="6BA98B23" w14:textId="77777777" w:rsidR="000613D7" w:rsidRPr="003D75E8" w:rsidRDefault="000613D7" w:rsidP="00A0041B">
      <w:pPr>
        <w:ind w:firstLineChars="100" w:firstLine="200"/>
        <w:jc w:val="right"/>
        <w:rPr>
          <w:rFonts w:hAnsi="ＭＳ 明朝"/>
          <w:sz w:val="20"/>
          <w:szCs w:val="20"/>
        </w:rPr>
      </w:pPr>
      <w:r w:rsidRPr="003D75E8">
        <w:rPr>
          <w:rFonts w:hAnsi="ＭＳ 明朝" w:hint="eastAsia"/>
          <w:sz w:val="20"/>
          <w:szCs w:val="20"/>
        </w:rPr>
        <w:t>敬具</w:t>
      </w:r>
    </w:p>
    <w:p w14:paraId="624BB932" w14:textId="77777777" w:rsidR="000613D7" w:rsidRPr="003D75E8" w:rsidRDefault="000613D7" w:rsidP="00FD1903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記</w:t>
      </w:r>
    </w:p>
    <w:p w14:paraId="0E0C9A32" w14:textId="158A5F78" w:rsidR="000613D7" w:rsidRPr="003D75E8" w:rsidRDefault="00DB0D8D" w:rsidP="00FD1903">
      <w:pPr>
        <w:pStyle w:val="Default"/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auto"/>
          <w:sz w:val="20"/>
          <w:szCs w:val="20"/>
        </w:rPr>
        <w:t>●名称</w:t>
      </w:r>
      <w:r w:rsidR="000613D7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：</w:t>
      </w:r>
      <w:r w:rsidR="008B1C4E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　</w:t>
      </w:r>
      <w:r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　</w:t>
      </w:r>
      <w:r w:rsidR="000613D7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「</w:t>
      </w:r>
      <w:r w:rsidR="00FD1903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省エネ対策及び</w:t>
      </w:r>
      <w:r w:rsidR="000613D7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エネルギー使用実績に関する調査」</w:t>
      </w:r>
    </w:p>
    <w:p w14:paraId="4A87313C" w14:textId="32E1969F" w:rsidR="00DB0D8D" w:rsidRDefault="00DB0D8D" w:rsidP="00FD1903">
      <w:pPr>
        <w:pStyle w:val="Default"/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●依頼先：　</w:t>
      </w:r>
      <w:r w:rsidRPr="00DB0D8D">
        <w:rPr>
          <w:rFonts w:asciiTheme="minorEastAsia" w:eastAsiaTheme="minorEastAsia" w:hAnsiTheme="minorEastAsia" w:hint="eastAsia"/>
          <w:color w:val="auto"/>
          <w:sz w:val="20"/>
          <w:szCs w:val="20"/>
        </w:rPr>
        <w:t>各社「環境情報窓口」ご登録者あて</w:t>
      </w:r>
    </w:p>
    <w:p w14:paraId="14841A47" w14:textId="159B4BBA" w:rsidR="000613D7" w:rsidRPr="003D75E8" w:rsidRDefault="00DB0D8D" w:rsidP="00FD1903">
      <w:pPr>
        <w:pStyle w:val="Default"/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auto"/>
          <w:sz w:val="20"/>
          <w:szCs w:val="20"/>
        </w:rPr>
        <w:t>●</w:t>
      </w:r>
      <w:r w:rsidR="00A23B43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調査年度</w:t>
      </w:r>
      <w:r w:rsidR="00697E2B">
        <w:rPr>
          <w:rFonts w:asciiTheme="minorEastAsia" w:eastAsiaTheme="minorEastAsia" w:hAnsiTheme="minorEastAsia" w:hint="eastAsia"/>
          <w:color w:val="auto"/>
          <w:sz w:val="20"/>
          <w:szCs w:val="20"/>
        </w:rPr>
        <w:t>：</w:t>
      </w:r>
      <w:r w:rsidR="000616FA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 </w:t>
      </w:r>
      <w:r w:rsidR="000616FA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20</w:t>
      </w:r>
      <w:r w:rsidR="003D75E8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2</w:t>
      </w:r>
      <w:r w:rsidR="00D901F0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4</w:t>
      </w:r>
      <w:r w:rsidR="000616FA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(</w:t>
      </w:r>
      <w:r w:rsidR="0062184F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R.</w:t>
      </w:r>
      <w:r w:rsidR="00D901F0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6</w:t>
      </w:r>
      <w:r w:rsidR="000616FA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)</w:t>
      </w:r>
      <w:r w:rsidR="000613D7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年度</w:t>
      </w:r>
      <w:r w:rsidR="000616FA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 xml:space="preserve"> [20</w:t>
      </w:r>
      <w:r w:rsidR="003D75E8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2</w:t>
      </w:r>
      <w:r w:rsidR="00D901F0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4</w:t>
      </w:r>
      <w:r w:rsidR="000613D7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年</w:t>
      </w:r>
      <w:r w:rsidR="000613D7" w:rsidRPr="00A925C9">
        <w:rPr>
          <w:rFonts w:ascii="Meiryo UI" w:eastAsia="Meiryo UI" w:hAnsi="Meiryo UI" w:cs="Meiryo UI"/>
          <w:b/>
          <w:color w:val="auto"/>
          <w:sz w:val="20"/>
          <w:szCs w:val="20"/>
          <w:u w:val="single"/>
        </w:rPr>
        <w:t>4</w:t>
      </w:r>
      <w:r w:rsidR="000613D7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月～</w:t>
      </w:r>
      <w:r w:rsidR="000616FA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2</w:t>
      </w:r>
      <w:r w:rsidR="000616FA" w:rsidRPr="00A925C9">
        <w:rPr>
          <w:rFonts w:ascii="Meiryo UI" w:eastAsia="Meiryo UI" w:hAnsi="Meiryo UI" w:cs="Meiryo UI"/>
          <w:b/>
          <w:color w:val="auto"/>
          <w:sz w:val="20"/>
          <w:szCs w:val="20"/>
          <w:u w:val="single"/>
        </w:rPr>
        <w:t>0</w:t>
      </w:r>
      <w:r w:rsidR="0062184F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2</w:t>
      </w:r>
      <w:r w:rsidR="00D901F0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5</w:t>
      </w:r>
      <w:r w:rsidR="000613D7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年</w:t>
      </w:r>
      <w:r w:rsidR="000613D7" w:rsidRPr="00A925C9">
        <w:rPr>
          <w:rFonts w:ascii="Meiryo UI" w:eastAsia="Meiryo UI" w:hAnsi="Meiryo UI" w:cs="Meiryo UI"/>
          <w:b/>
          <w:color w:val="auto"/>
          <w:sz w:val="20"/>
          <w:szCs w:val="20"/>
          <w:u w:val="single"/>
        </w:rPr>
        <w:t>3</w:t>
      </w:r>
      <w:r w:rsidR="000613D7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月末日</w:t>
      </w:r>
      <w:r w:rsidR="000616FA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]</w:t>
      </w:r>
      <w:r w:rsidR="000616FA" w:rsidRPr="00A925C9">
        <w:rPr>
          <w:rFonts w:ascii="Meiryo UI" w:eastAsia="Meiryo UI" w:hAnsi="Meiryo UI" w:cs="Meiryo UI"/>
          <w:b/>
          <w:color w:val="auto"/>
          <w:sz w:val="20"/>
          <w:szCs w:val="20"/>
          <w:u w:val="single"/>
        </w:rPr>
        <w:t xml:space="preserve"> </w:t>
      </w:r>
      <w:r w:rsidR="000613D7" w:rsidRPr="00A925C9">
        <w:rPr>
          <w:rFonts w:ascii="Meiryo UI" w:eastAsia="Meiryo UI" w:hAnsi="Meiryo UI" w:cs="Meiryo UI" w:hint="eastAsia"/>
          <w:b/>
          <w:color w:val="auto"/>
          <w:sz w:val="20"/>
          <w:szCs w:val="20"/>
          <w:u w:val="single"/>
        </w:rPr>
        <w:t>実績</w:t>
      </w:r>
    </w:p>
    <w:p w14:paraId="2AF0CC6B" w14:textId="77777777" w:rsidR="00FE3149" w:rsidRPr="003D75E8" w:rsidRDefault="00FE3149" w:rsidP="00FD1903">
      <w:pPr>
        <w:pStyle w:val="Default"/>
        <w:tabs>
          <w:tab w:val="left" w:pos="1276"/>
          <w:tab w:val="left" w:pos="1418"/>
        </w:tabs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</w:p>
    <w:p w14:paraId="72DEE84E" w14:textId="11160618" w:rsidR="00571ED3" w:rsidRPr="003D75E8" w:rsidRDefault="00DB0D8D" w:rsidP="00FD1903">
      <w:pPr>
        <w:pStyle w:val="Default"/>
        <w:tabs>
          <w:tab w:val="left" w:pos="1276"/>
          <w:tab w:val="left" w:pos="1418"/>
        </w:tabs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auto"/>
          <w:sz w:val="20"/>
          <w:szCs w:val="20"/>
        </w:rPr>
        <w:t>●</w:t>
      </w:r>
      <w:r w:rsidR="000613D7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添付資料：</w:t>
      </w:r>
      <w:r w:rsidR="00A23B43" w:rsidRPr="003D75E8"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 w:rsidR="00FE3149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①【調査票】20</w:t>
      </w:r>
      <w:r w:rsidR="0062184F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2</w:t>
      </w:r>
      <w:r w:rsidR="00D901F0">
        <w:rPr>
          <w:rFonts w:asciiTheme="minorEastAsia" w:eastAsiaTheme="minorEastAsia" w:hAnsiTheme="minorEastAsia" w:hint="eastAsia"/>
          <w:color w:val="auto"/>
          <w:sz w:val="20"/>
          <w:szCs w:val="20"/>
        </w:rPr>
        <w:t>5</w:t>
      </w:r>
      <w:r w:rsidR="00FE3149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年度エネルギー使用実績等調査票.xls</w:t>
      </w:r>
      <w:r w:rsidR="003D75E8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x</w:t>
      </w:r>
    </w:p>
    <w:p w14:paraId="21C595CB" w14:textId="77777777" w:rsidR="00431E3C" w:rsidRDefault="000613D7" w:rsidP="00DB0D8D">
      <w:pPr>
        <w:pStyle w:val="Default"/>
        <w:tabs>
          <w:tab w:val="left" w:pos="1276"/>
          <w:tab w:val="left" w:pos="1418"/>
        </w:tabs>
        <w:ind w:leftChars="791" w:left="1661" w:firstLineChars="200" w:firstLine="400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3D75E8">
        <w:rPr>
          <w:rFonts w:asciiTheme="minorEastAsia" w:eastAsiaTheme="minorEastAsia" w:hAnsiTheme="minorEastAsia"/>
          <w:color w:val="auto"/>
          <w:sz w:val="20"/>
          <w:szCs w:val="20"/>
        </w:rPr>
        <w:t>(</w:t>
      </w:r>
      <w:r w:rsidR="00365B59" w:rsidRPr="003D75E8">
        <w:rPr>
          <w:rFonts w:asciiTheme="minorEastAsia" w:eastAsiaTheme="minorEastAsia" w:hAnsiTheme="minorEastAsia"/>
          <w:color w:val="auto"/>
          <w:sz w:val="20"/>
          <w:szCs w:val="20"/>
        </w:rPr>
        <w:t>昨年度との変更点一覧</w:t>
      </w:r>
      <w:r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含む</w:t>
      </w:r>
      <w:r w:rsidR="00AD7488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。省エネ対策事例帳票は別途展開</w:t>
      </w:r>
      <w:r w:rsidR="00431E3C">
        <w:rPr>
          <w:rFonts w:asciiTheme="minorEastAsia" w:eastAsiaTheme="minorEastAsia" w:hAnsiTheme="minorEastAsia" w:hint="eastAsia"/>
          <w:color w:val="auto"/>
          <w:sz w:val="20"/>
          <w:szCs w:val="20"/>
        </w:rPr>
        <w:t>済み</w:t>
      </w:r>
      <w:r w:rsidRPr="003D75E8">
        <w:rPr>
          <w:rFonts w:asciiTheme="minorEastAsia" w:eastAsiaTheme="minorEastAsia" w:hAnsiTheme="minorEastAsia"/>
          <w:color w:val="auto"/>
          <w:sz w:val="20"/>
          <w:szCs w:val="20"/>
        </w:rPr>
        <w:t>)</w:t>
      </w:r>
    </w:p>
    <w:p w14:paraId="6C82E474" w14:textId="40B51AEB" w:rsidR="000613D7" w:rsidRPr="003D75E8" w:rsidRDefault="00431E3C" w:rsidP="00431E3C">
      <w:pPr>
        <w:pStyle w:val="Default"/>
        <w:tabs>
          <w:tab w:val="left" w:pos="1276"/>
          <w:tab w:val="left" w:pos="1418"/>
        </w:tabs>
        <w:rPr>
          <w:rFonts w:asciiTheme="minorEastAsia" w:eastAsiaTheme="minorEastAsia" w:hAnsiTheme="minorEastAsia"/>
          <w:color w:val="auto"/>
          <w:sz w:val="20"/>
          <w:szCs w:val="20"/>
        </w:rPr>
      </w:pPr>
      <w:r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>
        <w:rPr>
          <w:rFonts w:asciiTheme="minorEastAsia" w:eastAsiaTheme="minorEastAsia" w:hAnsiTheme="minorEastAsia" w:hint="eastAsia"/>
          <w:color w:val="auto"/>
          <w:sz w:val="20"/>
          <w:szCs w:val="20"/>
        </w:rPr>
        <w:t>②</w:t>
      </w:r>
      <w:r>
        <w:rPr>
          <w:rFonts w:asciiTheme="minorEastAsia" w:eastAsiaTheme="minorEastAsia" w:hAnsiTheme="minorEastAsia"/>
          <w:color w:val="auto"/>
          <w:sz w:val="20"/>
          <w:szCs w:val="20"/>
        </w:rPr>
        <w:t xml:space="preserve"> </w:t>
      </w:r>
      <w:r w:rsidRPr="00431E3C">
        <w:rPr>
          <w:rFonts w:asciiTheme="minorEastAsia" w:eastAsiaTheme="minorEastAsia" w:hAnsiTheme="minorEastAsia" w:hint="eastAsia"/>
          <w:color w:val="auto"/>
          <w:sz w:val="20"/>
          <w:szCs w:val="20"/>
        </w:rPr>
        <w:t>電気事業者別排出係数_r0</w:t>
      </w:r>
      <w:r w:rsidR="00605218">
        <w:rPr>
          <w:rFonts w:asciiTheme="minorEastAsia" w:eastAsiaTheme="minorEastAsia" w:hAnsiTheme="minorEastAsia" w:hint="eastAsia"/>
          <w:color w:val="auto"/>
          <w:sz w:val="20"/>
          <w:szCs w:val="20"/>
        </w:rPr>
        <w:t>7</w:t>
      </w:r>
      <w:r w:rsidRPr="00431E3C">
        <w:rPr>
          <w:rFonts w:asciiTheme="minorEastAsia" w:eastAsiaTheme="minorEastAsia" w:hAnsiTheme="minorEastAsia" w:hint="eastAsia"/>
          <w:color w:val="auto"/>
          <w:sz w:val="20"/>
          <w:szCs w:val="20"/>
        </w:rPr>
        <w:t>_rev</w:t>
      </w:r>
      <w:r w:rsidR="00605218">
        <w:rPr>
          <w:rFonts w:asciiTheme="minorEastAsia" w:eastAsiaTheme="minorEastAsia" w:hAnsiTheme="minorEastAsia" w:hint="eastAsia"/>
          <w:color w:val="auto"/>
          <w:sz w:val="20"/>
          <w:szCs w:val="20"/>
        </w:rPr>
        <w:t>2</w:t>
      </w:r>
      <w:r w:rsidRPr="00431E3C">
        <w:rPr>
          <w:rFonts w:asciiTheme="minorEastAsia" w:eastAsiaTheme="minorEastAsia" w:hAnsiTheme="minorEastAsia" w:hint="eastAsia"/>
          <w:color w:val="auto"/>
          <w:sz w:val="20"/>
          <w:szCs w:val="20"/>
        </w:rPr>
        <w:t>.pdf</w:t>
      </w:r>
    </w:p>
    <w:p w14:paraId="74833A89" w14:textId="1233EB6D" w:rsidR="00571ED3" w:rsidRPr="00AA383C" w:rsidRDefault="00DB0D8D" w:rsidP="00DB0D8D">
      <w:pPr>
        <w:pStyle w:val="Default"/>
        <w:tabs>
          <w:tab w:val="left" w:pos="1134"/>
          <w:tab w:val="left" w:pos="1418"/>
        </w:tabs>
        <w:ind w:leftChars="191" w:left="401" w:firstLineChars="100" w:firstLine="200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AA383C"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 w:rsidR="00A23B43" w:rsidRPr="00AA383C"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 w:rsidR="00A23B43" w:rsidRPr="00AA383C"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 w:rsidR="00431E3C">
        <w:rPr>
          <w:rFonts w:asciiTheme="minorEastAsia" w:eastAsiaTheme="minorEastAsia" w:hAnsiTheme="minorEastAsia" w:hint="eastAsia"/>
          <w:color w:val="auto"/>
          <w:sz w:val="20"/>
          <w:szCs w:val="20"/>
        </w:rPr>
        <w:t>③</w:t>
      </w:r>
      <w:r w:rsidR="00571ED3" w:rsidRPr="00AA383C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 CO2排出量算定ガイド(</w:t>
      </w:r>
      <w:r w:rsidR="000616FA" w:rsidRPr="00AA383C">
        <w:rPr>
          <w:rFonts w:asciiTheme="minorEastAsia" w:eastAsiaTheme="minorEastAsia" w:hAnsiTheme="minorEastAsia"/>
          <w:color w:val="auto"/>
          <w:sz w:val="20"/>
          <w:szCs w:val="20"/>
        </w:rPr>
        <w:t>20</w:t>
      </w:r>
      <w:r w:rsidR="00AA383C" w:rsidRPr="00AA383C">
        <w:rPr>
          <w:rFonts w:asciiTheme="minorEastAsia" w:eastAsiaTheme="minorEastAsia" w:hAnsiTheme="minorEastAsia" w:hint="eastAsia"/>
          <w:color w:val="auto"/>
          <w:sz w:val="20"/>
          <w:szCs w:val="20"/>
        </w:rPr>
        <w:t>2</w:t>
      </w:r>
      <w:r w:rsidR="00C45D10">
        <w:rPr>
          <w:rFonts w:asciiTheme="minorEastAsia" w:eastAsiaTheme="minorEastAsia" w:hAnsiTheme="minorEastAsia" w:hint="eastAsia"/>
          <w:color w:val="auto"/>
          <w:sz w:val="20"/>
          <w:szCs w:val="20"/>
        </w:rPr>
        <w:t>2</w:t>
      </w:r>
      <w:r w:rsidR="00571ED3" w:rsidRPr="00AA383C">
        <w:rPr>
          <w:rFonts w:asciiTheme="minorEastAsia" w:eastAsiaTheme="minorEastAsia" w:hAnsiTheme="minorEastAsia" w:hint="eastAsia"/>
          <w:color w:val="auto"/>
          <w:sz w:val="20"/>
          <w:szCs w:val="20"/>
        </w:rPr>
        <w:t>年</w:t>
      </w:r>
      <w:r w:rsidR="00AA383C" w:rsidRPr="00AA383C">
        <w:rPr>
          <w:rFonts w:asciiTheme="minorEastAsia" w:eastAsiaTheme="minorEastAsia" w:hAnsiTheme="minorEastAsia" w:hint="eastAsia"/>
          <w:color w:val="auto"/>
          <w:sz w:val="20"/>
          <w:szCs w:val="20"/>
        </w:rPr>
        <w:t>7</w:t>
      </w:r>
      <w:r w:rsidR="00571ED3" w:rsidRPr="00AA383C">
        <w:rPr>
          <w:rFonts w:asciiTheme="minorEastAsia" w:eastAsiaTheme="minorEastAsia" w:hAnsiTheme="minorEastAsia" w:hint="eastAsia"/>
          <w:color w:val="auto"/>
          <w:sz w:val="20"/>
          <w:szCs w:val="20"/>
        </w:rPr>
        <w:t>月).pdf</w:t>
      </w:r>
    </w:p>
    <w:p w14:paraId="69699879" w14:textId="2B625603" w:rsidR="00571ED3" w:rsidRPr="00337D0B" w:rsidRDefault="00DB0D8D" w:rsidP="00571ED3">
      <w:pPr>
        <w:pStyle w:val="Default"/>
        <w:tabs>
          <w:tab w:val="left" w:pos="1134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  <w:r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 w:rsidR="00F80340" w:rsidRPr="003D75E8"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 w:rsidR="00F80340" w:rsidRPr="003D75E8">
        <w:rPr>
          <w:rFonts w:asciiTheme="minorEastAsia" w:eastAsiaTheme="minorEastAsia" w:hAnsiTheme="minorEastAsia"/>
          <w:color w:val="auto"/>
          <w:sz w:val="20"/>
          <w:szCs w:val="20"/>
        </w:rPr>
        <w:tab/>
      </w:r>
      <w:r w:rsidR="00431E3C">
        <w:rPr>
          <w:rFonts w:asciiTheme="minorEastAsia" w:eastAsiaTheme="minorEastAsia" w:hAnsiTheme="minorEastAsia" w:hint="eastAsia"/>
          <w:color w:val="auto"/>
          <w:sz w:val="20"/>
          <w:szCs w:val="20"/>
        </w:rPr>
        <w:t>④</w:t>
      </w:r>
      <w:r w:rsidR="00365B59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 </w:t>
      </w:r>
      <w:r w:rsidR="00571ED3" w:rsidRPr="003D75E8">
        <w:rPr>
          <w:rFonts w:asciiTheme="minorEastAsia" w:eastAsiaTheme="minorEastAsia" w:hAnsiTheme="minorEastAsia" w:hint="eastAsia"/>
          <w:color w:val="auto"/>
          <w:sz w:val="20"/>
          <w:szCs w:val="20"/>
        </w:rPr>
        <w:t>事業者クラス分け評価制</w:t>
      </w:r>
      <w:r w:rsidR="00571ED3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度</w:t>
      </w:r>
      <w:r w:rsidR="00BD20E6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の</w:t>
      </w:r>
      <w:r w:rsidR="00571ED3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概要(経産省).pdf</w:t>
      </w:r>
    </w:p>
    <w:p w14:paraId="130B39CB" w14:textId="77777777" w:rsidR="00FE3149" w:rsidRPr="00337D0B" w:rsidRDefault="00FE3149" w:rsidP="00571ED3">
      <w:pPr>
        <w:pStyle w:val="Default"/>
        <w:tabs>
          <w:tab w:val="left" w:pos="1134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</w:p>
    <w:p w14:paraId="30B4E070" w14:textId="22371DD4" w:rsidR="00F41684" w:rsidRPr="00A925C9" w:rsidRDefault="000613D7" w:rsidP="00571ED3">
      <w:pPr>
        <w:pStyle w:val="Default"/>
        <w:tabs>
          <w:tab w:val="left" w:pos="1134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A925C9">
        <w:rPr>
          <w:rFonts w:asciiTheme="minorEastAsia" w:eastAsiaTheme="minorEastAsia" w:hAnsiTheme="minorEastAsia" w:hint="eastAsia"/>
          <w:color w:val="auto"/>
          <w:sz w:val="20"/>
          <w:szCs w:val="20"/>
        </w:rPr>
        <w:t>回答期限：</w:t>
      </w:r>
      <w:r w:rsidR="000616FA" w:rsidRPr="00A925C9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20</w:t>
      </w:r>
      <w:r w:rsidR="0062184F" w:rsidRPr="00A925C9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2</w:t>
      </w:r>
      <w:r w:rsidR="00D901F0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5</w:t>
      </w:r>
      <w:r w:rsidRPr="00A925C9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年</w:t>
      </w:r>
      <w:r w:rsidR="005153AC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8</w:t>
      </w:r>
      <w:r w:rsidRPr="00A925C9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月</w:t>
      </w:r>
      <w:r w:rsidR="005153AC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22</w:t>
      </w:r>
      <w:r w:rsidRPr="00A925C9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日</w:t>
      </w:r>
      <w:r w:rsidRPr="00A925C9">
        <w:rPr>
          <w:rFonts w:ascii="Meiryo UI" w:eastAsia="Meiryo UI" w:hAnsi="Meiryo UI" w:cs="Meiryo UI"/>
          <w:b/>
          <w:color w:val="auto"/>
          <w:sz w:val="21"/>
          <w:szCs w:val="20"/>
        </w:rPr>
        <w:t>(</w:t>
      </w:r>
      <w:r w:rsidR="00BE2FE6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金</w:t>
      </w:r>
      <w:r w:rsidRPr="00A925C9">
        <w:rPr>
          <w:rFonts w:ascii="Meiryo UI" w:eastAsia="Meiryo UI" w:hAnsi="Meiryo UI" w:cs="Meiryo UI"/>
          <w:b/>
          <w:color w:val="auto"/>
          <w:sz w:val="21"/>
          <w:szCs w:val="20"/>
        </w:rPr>
        <w:t>)</w:t>
      </w:r>
      <w:r w:rsidRPr="00A925C9">
        <w:rPr>
          <w:rFonts w:ascii="Meiryo UI" w:eastAsia="Meiryo UI" w:hAnsi="Meiryo UI" w:cs="Meiryo UI" w:hint="eastAsia"/>
          <w:b/>
          <w:color w:val="auto"/>
          <w:sz w:val="21"/>
          <w:szCs w:val="20"/>
        </w:rPr>
        <w:t>厳守</w:t>
      </w:r>
      <w:r w:rsidR="003D75E8" w:rsidRPr="00A925C9">
        <w:rPr>
          <w:rFonts w:ascii="Meiryo UI" w:eastAsia="Meiryo UI" w:hAnsi="Meiryo UI" w:cs="Meiryo UI" w:hint="eastAsia"/>
          <w:b/>
          <w:color w:val="auto"/>
          <w:sz w:val="21"/>
          <w:szCs w:val="20"/>
        </w:rPr>
        <w:t xml:space="preserve">　</w:t>
      </w:r>
    </w:p>
    <w:p w14:paraId="2612EB4D" w14:textId="77777777" w:rsidR="00FE3149" w:rsidRPr="00337D0B" w:rsidRDefault="00FE3149" w:rsidP="00FE3149">
      <w:pPr>
        <w:pStyle w:val="Default"/>
        <w:spacing w:beforeLines="50" w:before="180"/>
        <w:ind w:firstLineChars="206" w:firstLine="424"/>
        <w:rPr>
          <w:color w:val="auto"/>
          <w:spacing w:val="-2"/>
          <w:sz w:val="21"/>
          <w:szCs w:val="21"/>
        </w:rPr>
      </w:pPr>
      <w:r w:rsidRPr="00337D0B">
        <w:rPr>
          <w:rFonts w:hint="eastAsia"/>
          <w:color w:val="auto"/>
          <w:spacing w:val="-2"/>
          <w:sz w:val="21"/>
          <w:szCs w:val="21"/>
        </w:rPr>
        <w:t xml:space="preserve">　</w:t>
      </w:r>
      <w:r w:rsidRPr="00337D0B">
        <w:rPr>
          <w:rFonts w:ascii="Meiryo UI" w:eastAsia="Meiryo UI" w:hAnsi="Meiryo UI"/>
          <w:b/>
          <w:color w:val="auto"/>
          <w:spacing w:val="-2"/>
          <w:sz w:val="21"/>
          <w:szCs w:val="21"/>
          <w:u w:val="single"/>
        </w:rPr>
        <w:t>※</w:t>
      </w:r>
      <w:r w:rsidRPr="00337D0B">
        <w:rPr>
          <w:rFonts w:ascii="Meiryo UI" w:eastAsia="Meiryo UI" w:hAnsi="Meiryo UI" w:hint="eastAsia"/>
          <w:b/>
          <w:color w:val="auto"/>
          <w:spacing w:val="-2"/>
          <w:sz w:val="21"/>
          <w:szCs w:val="21"/>
          <w:u w:val="single"/>
        </w:rPr>
        <w:t>回答の際、ファイル名の頭に</w:t>
      </w:r>
      <w:r w:rsidR="0073484D" w:rsidRPr="00337D0B">
        <w:rPr>
          <w:rFonts w:ascii="Meiryo UI" w:eastAsia="Meiryo UI" w:hAnsi="Meiryo UI" w:hint="eastAsia"/>
          <w:b/>
          <w:color w:val="auto"/>
          <w:spacing w:val="-2"/>
          <w:sz w:val="21"/>
          <w:szCs w:val="21"/>
          <w:u w:val="single"/>
        </w:rPr>
        <w:t>「</w:t>
      </w:r>
      <w:r w:rsidR="0073484D" w:rsidRPr="00337D0B">
        <w:rPr>
          <w:rFonts w:ascii="Meiryo UI" w:eastAsia="Meiryo UI" w:hAnsi="Meiryo UI"/>
          <w:b/>
          <w:color w:val="auto"/>
          <w:spacing w:val="-2"/>
          <w:sz w:val="21"/>
          <w:szCs w:val="21"/>
          <w:u w:val="single"/>
        </w:rPr>
        <w:t>会社名</w:t>
      </w:r>
      <w:r w:rsidR="0073484D" w:rsidRPr="00337D0B">
        <w:rPr>
          <w:rFonts w:ascii="Meiryo UI" w:eastAsia="Meiryo UI" w:hAnsi="Meiryo UI" w:hint="eastAsia"/>
          <w:b/>
          <w:color w:val="auto"/>
          <w:spacing w:val="-2"/>
          <w:sz w:val="21"/>
          <w:szCs w:val="21"/>
          <w:u w:val="single"/>
        </w:rPr>
        <w:t>」を</w:t>
      </w:r>
      <w:r w:rsidRPr="00337D0B">
        <w:rPr>
          <w:rFonts w:ascii="Meiryo UI" w:eastAsia="Meiryo UI" w:hAnsi="Meiryo UI" w:hint="eastAsia"/>
          <w:b/>
          <w:color w:val="auto"/>
          <w:spacing w:val="-2"/>
          <w:sz w:val="21"/>
          <w:szCs w:val="21"/>
          <w:u w:val="single"/>
        </w:rPr>
        <w:t>付けてください</w:t>
      </w:r>
      <w:r w:rsidRPr="00337D0B">
        <w:rPr>
          <w:rFonts w:ascii="Meiryo UI" w:eastAsia="Meiryo UI" w:hAnsi="Meiryo UI"/>
          <w:b/>
          <w:color w:val="auto"/>
          <w:spacing w:val="-2"/>
          <w:sz w:val="21"/>
          <w:szCs w:val="21"/>
          <w:u w:val="single"/>
        </w:rPr>
        <w:t>。</w:t>
      </w:r>
      <w:r w:rsidRPr="00337D0B">
        <w:rPr>
          <w:color w:val="auto"/>
          <w:spacing w:val="-2"/>
          <w:sz w:val="21"/>
          <w:szCs w:val="21"/>
        </w:rPr>
        <w:t>（</w:t>
      </w:r>
      <w:r w:rsidRPr="00337D0B">
        <w:rPr>
          <w:color w:val="auto"/>
          <w:spacing w:val="-2"/>
          <w:sz w:val="21"/>
          <w:szCs w:val="21"/>
        </w:rPr>
        <w:t>”</w:t>
      </w:r>
      <w:r w:rsidRPr="00337D0B">
        <w:rPr>
          <w:rFonts w:hint="eastAsia"/>
          <w:color w:val="auto"/>
          <w:spacing w:val="-2"/>
          <w:sz w:val="21"/>
          <w:szCs w:val="21"/>
        </w:rPr>
        <w:t>株式会社</w:t>
      </w:r>
      <w:r w:rsidRPr="00337D0B">
        <w:rPr>
          <w:color w:val="auto"/>
          <w:spacing w:val="-2"/>
          <w:sz w:val="21"/>
          <w:szCs w:val="21"/>
        </w:rPr>
        <w:t>”</w:t>
      </w:r>
      <w:r w:rsidRPr="00337D0B">
        <w:rPr>
          <w:rFonts w:hint="eastAsia"/>
          <w:color w:val="auto"/>
          <w:spacing w:val="-2"/>
          <w:sz w:val="21"/>
          <w:szCs w:val="21"/>
        </w:rPr>
        <w:t>は除く。</w:t>
      </w:r>
      <w:r w:rsidRPr="00337D0B">
        <w:rPr>
          <w:color w:val="auto"/>
          <w:spacing w:val="-2"/>
          <w:sz w:val="21"/>
          <w:szCs w:val="21"/>
        </w:rPr>
        <w:t>短縮名</w:t>
      </w:r>
      <w:r w:rsidRPr="00337D0B">
        <w:rPr>
          <w:rFonts w:hint="eastAsia"/>
          <w:color w:val="auto"/>
          <w:spacing w:val="-2"/>
          <w:sz w:val="21"/>
          <w:szCs w:val="21"/>
        </w:rPr>
        <w:t>でも</w:t>
      </w:r>
      <w:r w:rsidRPr="00337D0B">
        <w:rPr>
          <w:color w:val="auto"/>
          <w:spacing w:val="-2"/>
          <w:sz w:val="21"/>
          <w:szCs w:val="21"/>
        </w:rPr>
        <w:t>可）</w:t>
      </w:r>
    </w:p>
    <w:p w14:paraId="3ED9AECE" w14:textId="5B875D17" w:rsidR="00FE3149" w:rsidRPr="00337D0B" w:rsidRDefault="00FE3149" w:rsidP="00FE3149">
      <w:pPr>
        <w:pStyle w:val="Default"/>
        <w:ind w:firstLineChars="100" w:firstLine="220"/>
        <w:rPr>
          <w:color w:val="auto"/>
          <w:sz w:val="22"/>
          <w:szCs w:val="22"/>
        </w:rPr>
      </w:pPr>
      <w:r w:rsidRPr="00337D0B">
        <w:rPr>
          <w:rFonts w:hint="eastAsia"/>
          <w:color w:val="auto"/>
          <w:sz w:val="22"/>
          <w:szCs w:val="22"/>
        </w:rPr>
        <w:t xml:space="preserve">　　</w:t>
      </w:r>
      <w:r w:rsidRPr="00337D0B">
        <w:rPr>
          <w:color w:val="auto"/>
          <w:sz w:val="22"/>
          <w:szCs w:val="22"/>
        </w:rPr>
        <w:t>例）</w:t>
      </w:r>
      <w:r w:rsidRPr="00337D0B">
        <w:rPr>
          <w:rFonts w:hint="eastAsia"/>
          <w:color w:val="auto"/>
          <w:sz w:val="20"/>
          <w:szCs w:val="20"/>
        </w:rPr>
        <w:t>『○○○○【調査票】20</w:t>
      </w:r>
      <w:r w:rsidR="0062184F" w:rsidRPr="00337D0B">
        <w:rPr>
          <w:rFonts w:hint="eastAsia"/>
          <w:color w:val="auto"/>
          <w:sz w:val="20"/>
          <w:szCs w:val="20"/>
        </w:rPr>
        <w:t>2</w:t>
      </w:r>
      <w:r w:rsidR="00DE45FE">
        <w:rPr>
          <w:color w:val="auto"/>
          <w:sz w:val="20"/>
          <w:szCs w:val="20"/>
        </w:rPr>
        <w:t>3</w:t>
      </w:r>
      <w:r w:rsidRPr="00337D0B">
        <w:rPr>
          <w:rFonts w:hint="eastAsia"/>
          <w:color w:val="auto"/>
          <w:sz w:val="20"/>
          <w:szCs w:val="20"/>
        </w:rPr>
        <w:t>年度エネルギー使用実績等調査票.xls</w:t>
      </w:r>
      <w:r w:rsidR="00337D0B" w:rsidRPr="00337D0B">
        <w:rPr>
          <w:rFonts w:hint="eastAsia"/>
          <w:color w:val="auto"/>
          <w:sz w:val="20"/>
          <w:szCs w:val="20"/>
        </w:rPr>
        <w:t>x</w:t>
      </w:r>
      <w:r w:rsidRPr="00337D0B">
        <w:rPr>
          <w:color w:val="auto"/>
          <w:sz w:val="20"/>
          <w:szCs w:val="20"/>
        </w:rPr>
        <w:t xml:space="preserve"> </w:t>
      </w:r>
      <w:r w:rsidRPr="00337D0B">
        <w:rPr>
          <w:rFonts w:hint="eastAsia"/>
          <w:color w:val="auto"/>
          <w:sz w:val="20"/>
          <w:szCs w:val="20"/>
        </w:rPr>
        <w:t>』</w:t>
      </w:r>
    </w:p>
    <w:p w14:paraId="4013F9C4" w14:textId="16D65C20" w:rsidR="00FE3149" w:rsidRPr="003D75E8" w:rsidRDefault="00FE3149" w:rsidP="003405DA">
      <w:pPr>
        <w:pStyle w:val="Default"/>
        <w:tabs>
          <w:tab w:val="left" w:pos="1276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0070C0"/>
          <w:sz w:val="20"/>
          <w:szCs w:val="20"/>
        </w:rPr>
      </w:pPr>
    </w:p>
    <w:p w14:paraId="02DDFA0D" w14:textId="77777777" w:rsidR="00C07D45" w:rsidRDefault="00C438B9" w:rsidP="003405DA">
      <w:pPr>
        <w:pStyle w:val="Default"/>
        <w:tabs>
          <w:tab w:val="left" w:pos="1276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337D0B">
        <w:rPr>
          <w:rFonts w:asciiTheme="minorEastAsia" w:hAnsiTheme="minorEastAsia" w:hint="eastAsia"/>
          <w:color w:val="auto"/>
          <w:sz w:val="20"/>
        </w:rPr>
        <w:t>回答</w:t>
      </w:r>
      <w:r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先：</w:t>
      </w:r>
      <w:r w:rsidR="00337D0B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JAPIA</w:t>
      </w:r>
      <w:r w:rsid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ホーム</w:t>
      </w:r>
      <w:r w:rsidR="00337D0B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ページ設置の回答フォームからご回答ください。</w:t>
      </w:r>
    </w:p>
    <w:p w14:paraId="5E999AAF" w14:textId="599B7343" w:rsidR="00F67342" w:rsidRDefault="00F67342" w:rsidP="00F67342">
      <w:pPr>
        <w:pStyle w:val="Default"/>
        <w:tabs>
          <w:tab w:val="left" w:pos="1276"/>
          <w:tab w:val="left" w:pos="1418"/>
        </w:tabs>
        <w:spacing w:line="276" w:lineRule="auto"/>
        <w:ind w:leftChars="191" w:left="401" w:firstLineChars="400" w:firstLine="960"/>
        <w:rPr>
          <w:rFonts w:asciiTheme="minorEastAsia" w:eastAsiaTheme="minorEastAsia" w:hAnsiTheme="minorEastAsia"/>
          <w:color w:val="0070C0"/>
          <w:sz w:val="20"/>
          <w:szCs w:val="20"/>
          <w:u w:val="single"/>
        </w:rPr>
      </w:pPr>
      <w:hyperlink r:id="rId12" w:history="1">
        <w:r w:rsidRPr="00CF5CA1">
          <w:rPr>
            <w:rStyle w:val="a7"/>
            <w:rFonts w:asciiTheme="minorEastAsia" w:eastAsiaTheme="minorEastAsia" w:hAnsiTheme="minorEastAsia"/>
            <w:sz w:val="20"/>
            <w:szCs w:val="20"/>
          </w:rPr>
          <w:t>https://www.japia.or.jp/inquiry_detail379/</w:t>
        </w:r>
      </w:hyperlink>
    </w:p>
    <w:p w14:paraId="20C3C3D3" w14:textId="158B244F" w:rsidR="00C438B9" w:rsidRPr="00337D0B" w:rsidRDefault="00C438B9" w:rsidP="003405DA">
      <w:pPr>
        <w:pStyle w:val="Default"/>
        <w:tabs>
          <w:tab w:val="left" w:pos="1276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アクセスできない場合は、以下の問合せ先あてにメールでお送りください。</w:t>
      </w:r>
    </w:p>
    <w:p w14:paraId="4769D044" w14:textId="78D20650" w:rsidR="000613D7" w:rsidRPr="003D75E8" w:rsidRDefault="00D12EF1" w:rsidP="003405DA">
      <w:pPr>
        <w:pStyle w:val="Default"/>
        <w:tabs>
          <w:tab w:val="left" w:pos="1276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0070C0"/>
          <w:sz w:val="20"/>
        </w:rPr>
      </w:pPr>
      <w:r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問合</w:t>
      </w:r>
      <w:r w:rsidR="00A23B43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せ</w:t>
      </w:r>
      <w:r w:rsidR="000613D7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：</w:t>
      </w:r>
      <w:r w:rsidR="00A23B43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JAPIA</w:t>
      </w:r>
      <w:r w:rsidR="00F80340" w:rsidRPr="00337D0B">
        <w:rPr>
          <w:rFonts w:asciiTheme="minorEastAsia" w:eastAsiaTheme="minorEastAsia" w:hAnsiTheme="minorEastAsia"/>
          <w:color w:val="auto"/>
          <w:sz w:val="20"/>
          <w:szCs w:val="20"/>
        </w:rPr>
        <w:t xml:space="preserve"> </w:t>
      </w:r>
      <w:r w:rsidR="000613D7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技術部</w:t>
      </w:r>
      <w:r w:rsidR="00F80340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 </w:t>
      </w:r>
      <w:r w:rsidR="00A23B43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／</w:t>
      </w:r>
      <w:r w:rsidR="00F80340"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 </w:t>
      </w:r>
      <w:r w:rsidR="000613D7" w:rsidRPr="00337D0B">
        <w:rPr>
          <w:rFonts w:asciiTheme="minorEastAsia" w:eastAsiaTheme="minorEastAsia" w:hAnsiTheme="minorEastAsia"/>
          <w:color w:val="auto"/>
          <w:sz w:val="20"/>
          <w:szCs w:val="20"/>
        </w:rPr>
        <w:t xml:space="preserve">E-mail: </w:t>
      </w:r>
      <w:r w:rsidR="007D349D" w:rsidRPr="00F10420">
        <w:rPr>
          <w:rStyle w:val="a7"/>
          <w:rFonts w:asciiTheme="minorEastAsia" w:eastAsiaTheme="minorEastAsia" w:hAnsiTheme="minorEastAsia"/>
          <w:color w:val="3333FF"/>
          <w:sz w:val="20"/>
          <w:szCs w:val="20"/>
        </w:rPr>
        <w:t>gijyutsu@japia.or.jp</w:t>
      </w:r>
    </w:p>
    <w:p w14:paraId="18BCE578" w14:textId="77777777" w:rsidR="00F80113" w:rsidRDefault="00F80113" w:rsidP="00571ED3">
      <w:pPr>
        <w:spacing w:before="240" w:line="360" w:lineRule="auto"/>
        <w:rPr>
          <w:rFonts w:asciiTheme="minorEastAsia" w:hAnsiTheme="minorEastAsia"/>
          <w:sz w:val="20"/>
          <w:szCs w:val="24"/>
        </w:rPr>
      </w:pPr>
    </w:p>
    <w:p w14:paraId="1178E387" w14:textId="197F0C07" w:rsidR="0064094E" w:rsidRPr="00337D0B" w:rsidRDefault="008C6C45" w:rsidP="00571ED3">
      <w:pPr>
        <w:spacing w:before="240" w:line="360" w:lineRule="auto"/>
        <w:rPr>
          <w:rFonts w:asciiTheme="minorEastAsia" w:hAnsiTheme="minorEastAsia"/>
          <w:sz w:val="20"/>
          <w:szCs w:val="24"/>
        </w:rPr>
      </w:pPr>
      <w:r>
        <w:rPr>
          <w:rFonts w:asciiTheme="minorEastAsia" w:hAnsiTheme="minorEastAsia" w:hint="eastAsia"/>
          <w:sz w:val="20"/>
          <w:szCs w:val="24"/>
        </w:rPr>
        <w:t xml:space="preserve">＊1　</w:t>
      </w:r>
      <w:r w:rsidR="00F80340" w:rsidRPr="00337D0B">
        <w:rPr>
          <w:rFonts w:asciiTheme="minorEastAsia" w:hAnsiTheme="minorEastAsia" w:hint="eastAsia"/>
          <w:sz w:val="20"/>
          <w:szCs w:val="24"/>
        </w:rPr>
        <w:t>【</w:t>
      </w:r>
      <w:r w:rsidR="00A23B43" w:rsidRPr="00337D0B">
        <w:rPr>
          <w:rFonts w:asciiTheme="minorEastAsia" w:hAnsiTheme="minorEastAsia" w:hint="eastAsia"/>
          <w:sz w:val="20"/>
          <w:szCs w:val="24"/>
        </w:rPr>
        <w:t>参考</w:t>
      </w:r>
      <w:r w:rsidR="00F80340" w:rsidRPr="00337D0B">
        <w:rPr>
          <w:rFonts w:asciiTheme="minorEastAsia" w:hAnsiTheme="minorEastAsia" w:hint="eastAsia"/>
          <w:sz w:val="20"/>
          <w:szCs w:val="24"/>
        </w:rPr>
        <w:t>】</w:t>
      </w:r>
      <w:r w:rsidR="00571ED3" w:rsidRPr="00337D0B">
        <w:rPr>
          <w:rFonts w:asciiTheme="minorEastAsia" w:hAnsiTheme="minorEastAsia" w:hint="eastAsia"/>
          <w:sz w:val="20"/>
          <w:szCs w:val="24"/>
        </w:rPr>
        <w:t>JAPIA</w:t>
      </w:r>
      <w:r w:rsidR="0064094E" w:rsidRPr="00337D0B">
        <w:rPr>
          <w:rFonts w:asciiTheme="minorEastAsia" w:hAnsiTheme="minorEastAsia" w:hint="eastAsia"/>
          <w:sz w:val="20"/>
          <w:szCs w:val="24"/>
        </w:rPr>
        <w:t>の</w:t>
      </w:r>
      <w:r w:rsidR="00677093">
        <w:rPr>
          <w:rFonts w:asciiTheme="minorEastAsia" w:hAnsiTheme="minorEastAsia" w:hint="eastAsia"/>
          <w:sz w:val="20"/>
          <w:szCs w:val="24"/>
        </w:rPr>
        <w:t>環境</w:t>
      </w:r>
      <w:r w:rsidR="0064094E" w:rsidRPr="00337D0B">
        <w:rPr>
          <w:rFonts w:asciiTheme="minorEastAsia" w:hAnsiTheme="minorEastAsia" w:hint="eastAsia"/>
          <w:sz w:val="20"/>
          <w:szCs w:val="24"/>
        </w:rPr>
        <w:t>活動について</w:t>
      </w:r>
    </w:p>
    <w:p w14:paraId="211038D2" w14:textId="76C0E290" w:rsidR="00840AF7" w:rsidRDefault="00571ED3" w:rsidP="00C07D45">
      <w:pPr>
        <w:pStyle w:val="Default"/>
        <w:ind w:leftChars="96" w:left="202" w:rightChars="151" w:right="317" w:firstLineChars="100" w:firstLine="200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当工業</w:t>
      </w:r>
      <w:r w:rsidR="0064094E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会は、</w:t>
      </w:r>
      <w:r w:rsidR="00470FB3">
        <w:rPr>
          <w:rFonts w:asciiTheme="minorEastAsia" w:eastAsiaTheme="minorEastAsia" w:hAnsiTheme="minorEastAsia" w:hint="eastAsia"/>
          <w:color w:val="auto"/>
          <w:sz w:val="20"/>
          <w:szCs w:val="21"/>
        </w:rPr>
        <w:t>2022年4月</w:t>
      </w:r>
      <w:r w:rsidR="00840AF7">
        <w:rPr>
          <w:rFonts w:asciiTheme="minorEastAsia" w:eastAsiaTheme="minorEastAsia" w:hAnsiTheme="minorEastAsia" w:hint="eastAsia"/>
          <w:color w:val="auto"/>
          <w:sz w:val="20"/>
          <w:szCs w:val="21"/>
        </w:rPr>
        <w:t>公開の</w:t>
      </w:r>
      <w:hyperlink r:id="rId13" w:history="1">
        <w:r w:rsidR="0064094E" w:rsidRPr="00677093">
          <w:rPr>
            <w:rStyle w:val="a7"/>
            <w:rFonts w:asciiTheme="minorEastAsia" w:eastAsiaTheme="minorEastAsia" w:hAnsiTheme="minorEastAsia" w:hint="eastAsia"/>
            <w:sz w:val="20"/>
            <w:szCs w:val="21"/>
          </w:rPr>
          <w:t>第</w:t>
        </w:r>
        <w:r w:rsidR="00470FB3" w:rsidRPr="00677093">
          <w:rPr>
            <w:rStyle w:val="a7"/>
            <w:rFonts w:asciiTheme="minorEastAsia" w:eastAsiaTheme="minorEastAsia" w:hAnsiTheme="minorEastAsia" w:hint="eastAsia"/>
            <w:sz w:val="20"/>
            <w:szCs w:val="21"/>
          </w:rPr>
          <w:t>9</w:t>
        </w:r>
        <w:r w:rsidR="0064094E" w:rsidRPr="00677093">
          <w:rPr>
            <w:rStyle w:val="a7"/>
            <w:rFonts w:asciiTheme="minorEastAsia" w:eastAsiaTheme="minorEastAsia" w:hAnsiTheme="minorEastAsia" w:hint="eastAsia"/>
            <w:sz w:val="20"/>
            <w:szCs w:val="21"/>
          </w:rPr>
          <w:t>次</w:t>
        </w:r>
        <w:hyperlink r:id="rId14" w:history="1">
          <w:r w:rsidR="0064094E" w:rsidRPr="00677093">
            <w:rPr>
              <w:rStyle w:val="a7"/>
              <w:rFonts w:asciiTheme="minorEastAsia" w:eastAsiaTheme="minorEastAsia" w:hAnsiTheme="minorEastAsia" w:hint="eastAsia"/>
              <w:sz w:val="20"/>
              <w:szCs w:val="21"/>
            </w:rPr>
            <w:t>「環境自主行動計画」</w:t>
          </w:r>
        </w:hyperlink>
        <w:r w:rsidR="00470FB3" w:rsidRPr="00677093">
          <w:rPr>
            <w:rStyle w:val="a7"/>
            <w:rFonts w:asciiTheme="minorEastAsia" w:eastAsiaTheme="minorEastAsia" w:hAnsiTheme="minorEastAsia" w:hint="eastAsia"/>
            <w:sz w:val="20"/>
            <w:szCs w:val="21"/>
          </w:rPr>
          <w:t>改定</w:t>
        </w:r>
        <w:r w:rsidR="00470FB3" w:rsidRPr="00677093">
          <w:rPr>
            <w:rStyle w:val="a7"/>
            <w:rFonts w:asciiTheme="minorEastAsia" w:eastAsiaTheme="minorEastAsia" w:hAnsiTheme="minorEastAsia"/>
            <w:sz w:val="20"/>
            <w:szCs w:val="21"/>
          </w:rPr>
          <w:t>版</w:t>
        </w:r>
      </w:hyperlink>
      <w:r w:rsidR="0064094E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にて</w:t>
      </w:r>
      <w:r w:rsidR="00840AF7">
        <w:rPr>
          <w:rFonts w:asciiTheme="minorEastAsia" w:eastAsiaTheme="minorEastAsia" w:hAnsiTheme="minorEastAsia" w:hint="eastAsia"/>
          <w:color w:val="auto"/>
          <w:sz w:val="20"/>
          <w:szCs w:val="21"/>
        </w:rPr>
        <w:t>下記の目標を</w:t>
      </w:r>
      <w:r w:rsidR="00840AF7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掲げております。</w:t>
      </w:r>
    </w:p>
    <w:p w14:paraId="416673F6" w14:textId="32F659D7" w:rsidR="00840AF7" w:rsidRDefault="00840AF7" w:rsidP="00840AF7">
      <w:pPr>
        <w:pStyle w:val="Default"/>
        <w:ind w:leftChars="96" w:left="202" w:rightChars="151" w:right="317" w:firstLineChars="100" w:firstLine="240"/>
        <w:rPr>
          <w:rFonts w:ascii="Meiryo UI" w:eastAsia="Meiryo UI" w:hAnsi="Meiryo UI"/>
          <w:b/>
          <w:bCs/>
          <w:color w:val="auto"/>
        </w:rPr>
      </w:pPr>
      <w:r>
        <w:rPr>
          <w:rFonts w:ascii="Meiryo UI" w:eastAsia="Meiryo UI" w:hAnsi="Meiryo UI" w:hint="eastAsia"/>
          <w:b/>
          <w:bCs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15736" wp14:editId="535DB828">
                <wp:simplePos x="0" y="0"/>
                <wp:positionH relativeFrom="column">
                  <wp:posOffset>81280</wp:posOffset>
                </wp:positionH>
                <wp:positionV relativeFrom="paragraph">
                  <wp:posOffset>62230</wp:posOffset>
                </wp:positionV>
                <wp:extent cx="5897880" cy="1661160"/>
                <wp:effectExtent l="0" t="0" r="2667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1661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FCD385" id="正方形/長方形 1" o:spid="_x0000_s1026" style="position:absolute;left:0;text-align:left;margin-left:6.4pt;margin-top:4.9pt;width:464.4pt;height:13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" filled="f" strokecolor="#9bbb59 [3206]" strokeweight="2pt"/>
            </w:pict>
          </mc:Fallback>
        </mc:AlternateContent>
      </w:r>
      <w:r w:rsidR="00365B59" w:rsidRPr="00840AF7">
        <w:rPr>
          <w:rFonts w:ascii="Meiryo UI" w:eastAsia="Meiryo UI" w:hAnsi="Meiryo UI" w:hint="eastAsia"/>
          <w:b/>
          <w:bCs/>
          <w:color w:val="auto"/>
        </w:rPr>
        <w:t>“</w:t>
      </w:r>
      <w:r w:rsidR="0064094E" w:rsidRPr="00840AF7">
        <w:rPr>
          <w:rFonts w:ascii="Meiryo UI" w:eastAsia="Meiryo UI" w:hAnsi="Meiryo UI"/>
          <w:b/>
          <w:bCs/>
          <w:color w:val="auto"/>
        </w:rPr>
        <w:t>20</w:t>
      </w:r>
      <w:r w:rsidR="00677093" w:rsidRPr="00840AF7">
        <w:rPr>
          <w:rFonts w:ascii="Meiryo UI" w:eastAsia="Meiryo UI" w:hAnsi="Meiryo UI" w:hint="eastAsia"/>
          <w:b/>
          <w:bCs/>
          <w:color w:val="auto"/>
        </w:rPr>
        <w:t>3</w:t>
      </w:r>
      <w:r w:rsidR="0064094E" w:rsidRPr="00840AF7">
        <w:rPr>
          <w:rFonts w:ascii="Meiryo UI" w:eastAsia="Meiryo UI" w:hAnsi="Meiryo UI"/>
          <w:b/>
          <w:bCs/>
          <w:color w:val="auto"/>
        </w:rPr>
        <w:t>0</w:t>
      </w:r>
      <w:r w:rsidR="0064094E" w:rsidRPr="00840AF7">
        <w:rPr>
          <w:rFonts w:ascii="Meiryo UI" w:eastAsia="Meiryo UI" w:hAnsi="Meiryo UI" w:hint="eastAsia"/>
          <w:b/>
          <w:bCs/>
          <w:color w:val="auto"/>
        </w:rPr>
        <w:t>年の</w:t>
      </w:r>
      <w:r w:rsidR="0064094E" w:rsidRPr="00840AF7">
        <w:rPr>
          <w:rFonts w:ascii="Meiryo UI" w:eastAsia="Meiryo UI" w:hAnsi="Meiryo UI"/>
          <w:b/>
          <w:bCs/>
          <w:color w:val="auto"/>
        </w:rPr>
        <w:t>CO2</w:t>
      </w:r>
      <w:r w:rsidR="0064094E" w:rsidRPr="00840AF7">
        <w:rPr>
          <w:rFonts w:ascii="Meiryo UI" w:eastAsia="Meiryo UI" w:hAnsi="Meiryo UI" w:hint="eastAsia"/>
          <w:b/>
          <w:bCs/>
          <w:color w:val="auto"/>
        </w:rPr>
        <w:t>排出量</w:t>
      </w:r>
      <w:r w:rsidR="00677093" w:rsidRPr="00840AF7">
        <w:rPr>
          <w:rFonts w:ascii="Meiryo UI" w:eastAsia="Meiryo UI" w:hAnsi="Meiryo UI" w:hint="eastAsia"/>
          <w:b/>
          <w:bCs/>
          <w:color w:val="auto"/>
        </w:rPr>
        <w:t>：</w:t>
      </w:r>
      <w:r w:rsidR="0064094E" w:rsidRPr="00840AF7">
        <w:rPr>
          <w:rFonts w:ascii="Meiryo UI" w:eastAsia="Meiryo UI" w:hAnsi="Meiryo UI"/>
          <w:b/>
          <w:bCs/>
          <w:color w:val="auto"/>
        </w:rPr>
        <w:t>20</w:t>
      </w:r>
      <w:r w:rsidR="00677093" w:rsidRPr="00840AF7">
        <w:rPr>
          <w:rFonts w:ascii="Meiryo UI" w:eastAsia="Meiryo UI" w:hAnsi="Meiryo UI" w:hint="eastAsia"/>
          <w:b/>
          <w:bCs/>
          <w:color w:val="auto"/>
        </w:rPr>
        <w:t>13</w:t>
      </w:r>
      <w:r w:rsidR="0064094E" w:rsidRPr="00840AF7">
        <w:rPr>
          <w:rFonts w:ascii="Meiryo UI" w:eastAsia="Meiryo UI" w:hAnsi="Meiryo UI" w:hint="eastAsia"/>
          <w:b/>
          <w:bCs/>
          <w:color w:val="auto"/>
        </w:rPr>
        <w:t>年度比で</w:t>
      </w:r>
      <w:r w:rsidR="00677093" w:rsidRPr="00840AF7">
        <w:rPr>
          <w:rFonts w:ascii="Meiryo UI" w:eastAsia="Meiryo UI" w:hAnsi="Meiryo UI" w:hint="eastAsia"/>
          <w:b/>
          <w:bCs/>
          <w:color w:val="auto"/>
        </w:rPr>
        <w:t>46％以上の削減を目指す。</w:t>
      </w:r>
      <w:r w:rsidR="00365B59" w:rsidRPr="00840AF7">
        <w:rPr>
          <w:rFonts w:ascii="Meiryo UI" w:eastAsia="Meiryo UI" w:hAnsi="Meiryo UI" w:hint="eastAsia"/>
          <w:b/>
          <w:bCs/>
          <w:color w:val="auto"/>
        </w:rPr>
        <w:t>”</w:t>
      </w:r>
    </w:p>
    <w:p w14:paraId="22699027" w14:textId="77777777" w:rsidR="00840AF7" w:rsidRPr="00840AF7" w:rsidRDefault="00840AF7" w:rsidP="00840AF7">
      <w:pPr>
        <w:pStyle w:val="Default"/>
        <w:ind w:leftChars="96" w:left="202" w:rightChars="151" w:right="317" w:firstLineChars="100" w:firstLine="200"/>
        <w:rPr>
          <w:rFonts w:ascii="Meiryo UI" w:eastAsia="Meiryo UI" w:hAnsi="Meiryo UI"/>
          <w:color w:val="auto"/>
          <w:sz w:val="20"/>
          <w:szCs w:val="20"/>
        </w:rPr>
      </w:pPr>
      <w:r w:rsidRPr="00840AF7">
        <w:rPr>
          <w:rFonts w:ascii="Meiryo UI" w:eastAsia="Meiryo UI" w:hAnsi="Meiryo UI" w:hint="eastAsia"/>
          <w:color w:val="auto"/>
          <w:sz w:val="20"/>
          <w:szCs w:val="20"/>
        </w:rPr>
        <w:t>対象：国内事業場のエネルギー起源排出量（Scope1､2）</w:t>
      </w:r>
    </w:p>
    <w:p w14:paraId="46CBFA24" w14:textId="77777777" w:rsidR="00840AF7" w:rsidRPr="00840AF7" w:rsidRDefault="00840AF7" w:rsidP="00840AF7">
      <w:pPr>
        <w:pStyle w:val="Default"/>
        <w:ind w:leftChars="96" w:left="202" w:rightChars="151" w:right="317" w:firstLineChars="100" w:firstLine="200"/>
        <w:rPr>
          <w:rFonts w:ascii="Meiryo UI" w:eastAsia="Meiryo UI" w:hAnsi="Meiryo UI"/>
          <w:color w:val="auto"/>
          <w:sz w:val="20"/>
          <w:szCs w:val="20"/>
        </w:rPr>
      </w:pPr>
      <w:r w:rsidRPr="00840AF7">
        <w:rPr>
          <w:rFonts w:ascii="Meiryo UI" w:eastAsia="Meiryo UI" w:hAnsi="Meiryo UI" w:hint="eastAsia"/>
          <w:color w:val="auto"/>
          <w:sz w:val="20"/>
          <w:szCs w:val="20"/>
        </w:rPr>
        <w:t>（国のエネルギー政策等の変更があった場合には見直す。）</w:t>
      </w:r>
    </w:p>
    <w:p w14:paraId="1A4805FB" w14:textId="77777777" w:rsidR="00840AF7" w:rsidRPr="00840AF7" w:rsidRDefault="00840AF7" w:rsidP="00840AF7">
      <w:pPr>
        <w:pStyle w:val="Default"/>
        <w:ind w:leftChars="96" w:left="202" w:rightChars="151" w:right="317" w:firstLineChars="100" w:firstLine="200"/>
        <w:rPr>
          <w:rFonts w:ascii="Meiryo UI" w:eastAsia="Meiryo UI" w:hAnsi="Meiryo UI"/>
          <w:color w:val="auto"/>
          <w:sz w:val="20"/>
          <w:szCs w:val="20"/>
        </w:rPr>
      </w:pPr>
      <w:r w:rsidRPr="00840AF7">
        <w:rPr>
          <w:rFonts w:ascii="Meiryo UI" w:eastAsia="Meiryo UI" w:hAnsi="Meiryo UI" w:hint="eastAsia"/>
          <w:color w:val="auto"/>
          <w:sz w:val="20"/>
          <w:szCs w:val="20"/>
        </w:rPr>
        <w:t>＜前提条件＞</w:t>
      </w:r>
    </w:p>
    <w:p w14:paraId="581A2BEC" w14:textId="77777777" w:rsidR="00840AF7" w:rsidRPr="00840AF7" w:rsidRDefault="00840AF7" w:rsidP="00840AF7">
      <w:pPr>
        <w:pStyle w:val="Default"/>
        <w:ind w:leftChars="96" w:left="202" w:rightChars="151" w:right="317" w:firstLineChars="100" w:firstLine="200"/>
        <w:rPr>
          <w:rFonts w:ascii="Meiryo UI" w:eastAsia="Meiryo UI" w:hAnsi="Meiryo UI"/>
          <w:color w:val="auto"/>
          <w:sz w:val="20"/>
          <w:szCs w:val="20"/>
        </w:rPr>
      </w:pPr>
      <w:r w:rsidRPr="00840AF7">
        <w:rPr>
          <w:rFonts w:ascii="Meiryo UI" w:eastAsia="Meiryo UI" w:hAnsi="Meiryo UI" w:hint="eastAsia"/>
          <w:color w:val="auto"/>
          <w:sz w:val="20"/>
          <w:szCs w:val="20"/>
        </w:rPr>
        <w:t>◇第6次エネルギー基本計画では2030年電源構成が非化石59%程度に計画。</w:t>
      </w:r>
    </w:p>
    <w:p w14:paraId="2F02D7CD" w14:textId="7F13F058" w:rsidR="00840AF7" w:rsidRPr="00840AF7" w:rsidRDefault="00840AF7" w:rsidP="00840AF7">
      <w:pPr>
        <w:pStyle w:val="Default"/>
        <w:ind w:leftChars="96" w:left="202" w:rightChars="151" w:right="317" w:firstLineChars="100" w:firstLine="200"/>
        <w:rPr>
          <w:rFonts w:ascii="Meiryo UI" w:eastAsia="Meiryo UI" w:hAnsi="Meiryo UI"/>
          <w:color w:val="auto"/>
          <w:sz w:val="20"/>
          <w:szCs w:val="20"/>
        </w:rPr>
      </w:pPr>
      <w:r w:rsidRPr="00840AF7">
        <w:rPr>
          <w:rFonts w:ascii="Meiryo UI" w:eastAsia="Meiryo UI" w:hAnsi="Meiryo UI" w:hint="eastAsia"/>
          <w:color w:val="auto"/>
          <w:sz w:val="20"/>
          <w:szCs w:val="20"/>
        </w:rPr>
        <w:t>◇業界として最大限の削減努力を図るため、省エネ努力と再生可能エネルギーの積極活用を行う。</w:t>
      </w:r>
    </w:p>
    <w:p w14:paraId="2AD2D0CB" w14:textId="77777777" w:rsidR="00840AF7" w:rsidRDefault="00840AF7" w:rsidP="00840AF7">
      <w:pPr>
        <w:pStyle w:val="Default"/>
        <w:ind w:leftChars="96" w:left="202" w:rightChars="151" w:right="317"/>
        <w:rPr>
          <w:rFonts w:asciiTheme="minorEastAsia" w:eastAsiaTheme="minorEastAsia" w:hAnsiTheme="minorEastAsia"/>
          <w:color w:val="auto"/>
          <w:sz w:val="20"/>
          <w:szCs w:val="21"/>
        </w:rPr>
      </w:pPr>
    </w:p>
    <w:p w14:paraId="1D3AC54C" w14:textId="666709EC" w:rsidR="00747806" w:rsidRDefault="0064094E" w:rsidP="00840AF7">
      <w:pPr>
        <w:pStyle w:val="Default"/>
        <w:ind w:leftChars="96" w:left="202" w:rightChars="151" w:right="317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各社におかれましても</w:t>
      </w:r>
      <w:r w:rsidR="00840AF7">
        <w:rPr>
          <w:rFonts w:asciiTheme="minorEastAsia" w:eastAsiaTheme="minorEastAsia" w:hAnsiTheme="minorEastAsia" w:hint="eastAsia"/>
          <w:color w:val="auto"/>
          <w:sz w:val="20"/>
          <w:szCs w:val="21"/>
        </w:rPr>
        <w:t>、</w:t>
      </w:r>
      <w:r w:rsidR="003C05C4">
        <w:rPr>
          <w:rFonts w:asciiTheme="minorEastAsia" w:eastAsiaTheme="minorEastAsia" w:hAnsiTheme="minorEastAsia" w:hint="eastAsia"/>
          <w:color w:val="auto"/>
          <w:sz w:val="20"/>
          <w:szCs w:val="21"/>
        </w:rPr>
        <w:t>より一層の</w:t>
      </w: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省エネ活動の推進にご協力</w:t>
      </w:r>
      <w:r w:rsidR="00365B59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を</w:t>
      </w: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お願いいたします。</w:t>
      </w:r>
    </w:p>
    <w:p w14:paraId="72638AD2" w14:textId="77777777" w:rsidR="003C05C4" w:rsidRDefault="003C05C4" w:rsidP="00C07D45">
      <w:pPr>
        <w:pStyle w:val="Default"/>
        <w:ind w:leftChars="96" w:left="202" w:rightChars="151" w:right="317" w:firstLineChars="100" w:firstLine="200"/>
        <w:rPr>
          <w:rFonts w:asciiTheme="minorEastAsia" w:eastAsiaTheme="minorEastAsia" w:hAnsiTheme="minorEastAsia"/>
          <w:color w:val="auto"/>
          <w:sz w:val="20"/>
          <w:szCs w:val="21"/>
        </w:rPr>
      </w:pPr>
    </w:p>
    <w:p w14:paraId="5AE85037" w14:textId="77777777" w:rsidR="00840AF7" w:rsidRDefault="00747806" w:rsidP="00840AF7">
      <w:pPr>
        <w:pStyle w:val="Default"/>
        <w:ind w:leftChars="96" w:left="202" w:rightChars="151" w:right="317" w:firstLineChars="100" w:firstLine="200"/>
        <w:jc w:val="distribute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747806">
        <w:rPr>
          <w:rFonts w:asciiTheme="minorEastAsia" w:eastAsiaTheme="minorEastAsia" w:hAnsiTheme="minorEastAsia" w:hint="eastAsia"/>
          <w:color w:val="auto"/>
          <w:sz w:val="20"/>
          <w:szCs w:val="21"/>
        </w:rPr>
        <w:t>また</w:t>
      </w:r>
      <w:r w:rsidR="003C05C4">
        <w:rPr>
          <w:rFonts w:asciiTheme="minorEastAsia" w:eastAsiaTheme="minorEastAsia" w:hAnsiTheme="minorEastAsia" w:hint="eastAsia"/>
          <w:color w:val="auto"/>
          <w:sz w:val="20"/>
          <w:szCs w:val="21"/>
        </w:rPr>
        <w:t>JAPIA</w:t>
      </w:r>
      <w:r w:rsidR="00EB2B25">
        <w:rPr>
          <w:rFonts w:asciiTheme="minorEastAsia" w:eastAsiaTheme="minorEastAsia" w:hAnsiTheme="minorEastAsia" w:hint="eastAsia"/>
          <w:color w:val="auto"/>
          <w:sz w:val="20"/>
          <w:szCs w:val="21"/>
        </w:rPr>
        <w:t>の</w:t>
      </w:r>
      <w:r w:rsidR="003C05C4">
        <w:rPr>
          <w:rFonts w:asciiTheme="minorEastAsia" w:eastAsiaTheme="minorEastAsia" w:hAnsiTheme="minorEastAsia" w:hint="eastAsia"/>
          <w:color w:val="auto"/>
          <w:sz w:val="20"/>
          <w:szCs w:val="21"/>
        </w:rPr>
        <w:t>ホームページにカーボンニュートラルに関する参考情報を掲載しています</w:t>
      </w:r>
      <w:r w:rsidR="00EB2B25">
        <w:rPr>
          <w:rFonts w:asciiTheme="minorEastAsia" w:eastAsiaTheme="minorEastAsia" w:hAnsiTheme="minorEastAsia" w:hint="eastAsia"/>
          <w:color w:val="auto"/>
          <w:sz w:val="20"/>
          <w:szCs w:val="21"/>
        </w:rPr>
        <w:t>。</w:t>
      </w:r>
      <w:r w:rsidR="003C05C4">
        <w:rPr>
          <w:rFonts w:asciiTheme="minorEastAsia" w:eastAsiaTheme="minorEastAsia" w:hAnsiTheme="minorEastAsia" w:hint="eastAsia"/>
          <w:color w:val="auto"/>
          <w:sz w:val="20"/>
          <w:szCs w:val="21"/>
        </w:rPr>
        <w:t>あわせて</w:t>
      </w:r>
    </w:p>
    <w:p w14:paraId="09DF5522" w14:textId="60C0AE37" w:rsidR="00747806" w:rsidRDefault="003C05C4" w:rsidP="00840AF7">
      <w:pPr>
        <w:pStyle w:val="Default"/>
        <w:ind w:rightChars="151" w:right="317" w:firstLineChars="100" w:firstLine="200"/>
        <w:rPr>
          <w:rFonts w:asciiTheme="minorEastAsia" w:eastAsiaTheme="minorEastAsia" w:hAnsiTheme="minorEastAsia"/>
          <w:color w:val="auto"/>
          <w:sz w:val="20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0"/>
          <w:szCs w:val="21"/>
        </w:rPr>
        <w:t>ご確認ください。</w:t>
      </w:r>
    </w:p>
    <w:p w14:paraId="057E603B" w14:textId="6067BEE4" w:rsidR="00EB2B25" w:rsidRDefault="003C05C4" w:rsidP="00747806">
      <w:pPr>
        <w:pStyle w:val="Default"/>
        <w:ind w:leftChars="96" w:left="202" w:rightChars="151" w:right="317" w:firstLineChars="100" w:firstLine="200"/>
        <w:rPr>
          <w:rFonts w:asciiTheme="minorEastAsia" w:eastAsiaTheme="minorEastAsia" w:hAnsiTheme="minorEastAsia"/>
          <w:color w:val="auto"/>
          <w:sz w:val="20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0"/>
          <w:szCs w:val="21"/>
        </w:rPr>
        <w:t>●</w:t>
      </w:r>
      <w:r w:rsidR="00D901F0" w:rsidRPr="00D901F0">
        <w:rPr>
          <w:rFonts w:asciiTheme="minorEastAsia" w:eastAsiaTheme="minorEastAsia" w:hAnsiTheme="minorEastAsia" w:hint="eastAsia"/>
          <w:color w:val="auto"/>
          <w:sz w:val="20"/>
          <w:szCs w:val="21"/>
        </w:rPr>
        <w:t>CN関連情報(セミナー・支援ツール等)</w:t>
      </w:r>
    </w:p>
    <w:p w14:paraId="63C53369" w14:textId="5C3E77DF" w:rsidR="003C05C4" w:rsidRDefault="003C05C4" w:rsidP="00EB2B25">
      <w:pPr>
        <w:pStyle w:val="Default"/>
        <w:ind w:leftChars="96" w:left="202" w:rightChars="151" w:right="317" w:firstLineChars="319" w:firstLine="766"/>
        <w:rPr>
          <w:rFonts w:asciiTheme="minorEastAsia" w:eastAsiaTheme="minorEastAsia" w:hAnsiTheme="minorEastAsia"/>
          <w:color w:val="auto"/>
          <w:sz w:val="20"/>
          <w:szCs w:val="21"/>
        </w:rPr>
      </w:pPr>
      <w:hyperlink r:id="rId15" w:history="1">
        <w:r w:rsidRPr="001E1994">
          <w:rPr>
            <w:rStyle w:val="a7"/>
            <w:rFonts w:asciiTheme="minorEastAsia" w:eastAsiaTheme="minorEastAsia" w:hAnsiTheme="minorEastAsia"/>
            <w:sz w:val="20"/>
            <w:szCs w:val="21"/>
          </w:rPr>
          <w:t>https://www.japia.or.jp/carbon_neutral/</w:t>
        </w:r>
      </w:hyperlink>
    </w:p>
    <w:p w14:paraId="65713362" w14:textId="07E99CD1" w:rsidR="00EB2B25" w:rsidRDefault="003C05C4" w:rsidP="00747806">
      <w:pPr>
        <w:pStyle w:val="Default"/>
        <w:ind w:leftChars="96" w:left="202" w:rightChars="151" w:right="317" w:firstLineChars="100" w:firstLine="200"/>
        <w:rPr>
          <w:rFonts w:asciiTheme="minorEastAsia" w:eastAsiaTheme="minorEastAsia" w:hAnsiTheme="minorEastAsia"/>
          <w:color w:val="auto"/>
          <w:sz w:val="20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0"/>
          <w:szCs w:val="21"/>
        </w:rPr>
        <w:t>●</w:t>
      </w:r>
      <w:r w:rsidR="00EB2B25">
        <w:rPr>
          <w:rFonts w:asciiTheme="minorEastAsia" w:eastAsiaTheme="minorEastAsia" w:hAnsiTheme="minorEastAsia" w:hint="eastAsia"/>
          <w:color w:val="auto"/>
          <w:sz w:val="20"/>
          <w:szCs w:val="21"/>
        </w:rPr>
        <w:t>【会員専用】</w:t>
      </w:r>
      <w:r w:rsidR="00EB2B25" w:rsidRPr="00EB2B25">
        <w:rPr>
          <w:rFonts w:asciiTheme="minorEastAsia" w:eastAsiaTheme="minorEastAsia" w:hAnsiTheme="minorEastAsia" w:hint="eastAsia"/>
          <w:color w:val="auto"/>
          <w:sz w:val="20"/>
          <w:szCs w:val="21"/>
        </w:rPr>
        <w:t>省エネ対策事例集 202</w:t>
      </w:r>
      <w:r w:rsidR="00D901F0">
        <w:rPr>
          <w:rFonts w:asciiTheme="minorEastAsia" w:eastAsiaTheme="minorEastAsia" w:hAnsiTheme="minorEastAsia" w:hint="eastAsia"/>
          <w:color w:val="auto"/>
          <w:sz w:val="20"/>
          <w:szCs w:val="21"/>
        </w:rPr>
        <w:t>4</w:t>
      </w:r>
    </w:p>
    <w:p w14:paraId="27719847" w14:textId="42CD1D07" w:rsidR="003C05C4" w:rsidRDefault="00EB2B25" w:rsidP="00EB2B25">
      <w:pPr>
        <w:pStyle w:val="Default"/>
        <w:ind w:leftChars="96" w:left="202" w:rightChars="151" w:right="317" w:firstLineChars="319" w:firstLine="766"/>
        <w:rPr>
          <w:rFonts w:asciiTheme="minorEastAsia" w:eastAsiaTheme="minorEastAsia" w:hAnsiTheme="minorEastAsia"/>
          <w:color w:val="auto"/>
          <w:sz w:val="20"/>
          <w:szCs w:val="21"/>
        </w:rPr>
      </w:pPr>
      <w:hyperlink r:id="rId16" w:history="1">
        <w:r w:rsidRPr="001E1994">
          <w:rPr>
            <w:rStyle w:val="a7"/>
            <w:rFonts w:asciiTheme="minorEastAsia" w:eastAsiaTheme="minorEastAsia" w:hAnsiTheme="minorEastAsia"/>
            <w:sz w:val="20"/>
            <w:szCs w:val="21"/>
          </w:rPr>
          <w:t>https://www.japia.or.jp/only/work/kankyou/ondanka/</w:t>
        </w:r>
      </w:hyperlink>
    </w:p>
    <w:p w14:paraId="3B8FB2E0" w14:textId="00DF3543" w:rsidR="00747806" w:rsidRDefault="00747806" w:rsidP="00747806">
      <w:pPr>
        <w:pStyle w:val="Default"/>
        <w:ind w:rightChars="151" w:right="317"/>
        <w:rPr>
          <w:rFonts w:asciiTheme="minorEastAsia" w:eastAsiaTheme="minorEastAsia" w:hAnsiTheme="minorEastAsia"/>
          <w:color w:val="auto"/>
          <w:sz w:val="20"/>
          <w:szCs w:val="21"/>
        </w:rPr>
      </w:pPr>
    </w:p>
    <w:p w14:paraId="3DF0D6F0" w14:textId="77777777" w:rsidR="00316463" w:rsidRDefault="00316463" w:rsidP="00316463">
      <w:pPr>
        <w:pStyle w:val="Default"/>
        <w:ind w:rightChars="151" w:right="317"/>
        <w:rPr>
          <w:rFonts w:asciiTheme="minorEastAsia" w:eastAsiaTheme="minorEastAsia" w:hAnsiTheme="minorEastAsia"/>
          <w:color w:val="auto"/>
          <w:sz w:val="20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0"/>
          <w:szCs w:val="21"/>
        </w:rPr>
        <w:t>※</w:t>
      </w:r>
      <w:r w:rsidRPr="00316463">
        <w:rPr>
          <w:rFonts w:asciiTheme="minorEastAsia" w:eastAsiaTheme="minorEastAsia" w:hAnsiTheme="minorEastAsia" w:hint="eastAsia"/>
          <w:color w:val="auto"/>
          <w:sz w:val="20"/>
          <w:szCs w:val="21"/>
        </w:rPr>
        <w:t>会員専用サイトへのログインにはID、パスワードが必要です。</w:t>
      </w:r>
    </w:p>
    <w:p w14:paraId="0E0AEBA3" w14:textId="35BD65A2" w:rsidR="00F06431" w:rsidRDefault="00316463" w:rsidP="00316463">
      <w:pPr>
        <w:pStyle w:val="Default"/>
        <w:ind w:rightChars="151" w:right="317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316463">
        <w:rPr>
          <w:rFonts w:asciiTheme="minorEastAsia" w:eastAsiaTheme="minorEastAsia" w:hAnsiTheme="minorEastAsia" w:hint="eastAsia"/>
          <w:color w:val="auto"/>
          <w:sz w:val="20"/>
          <w:szCs w:val="21"/>
        </w:rPr>
        <w:t xml:space="preserve">ご不明な場合は、JAPIA問い合わせ窓口 </w:t>
      </w:r>
      <w:r>
        <w:rPr>
          <w:rFonts w:asciiTheme="minorEastAsia" w:eastAsiaTheme="minorEastAsia" w:hAnsiTheme="minorEastAsia" w:hint="eastAsia"/>
          <w:color w:val="auto"/>
          <w:sz w:val="20"/>
          <w:szCs w:val="21"/>
        </w:rPr>
        <w:t>（</w:t>
      </w:r>
      <w:hyperlink r:id="rId17" w:history="1">
        <w:r w:rsidRPr="001E1994">
          <w:rPr>
            <w:rStyle w:val="a7"/>
            <w:rFonts w:asciiTheme="minorEastAsia" w:eastAsiaTheme="minorEastAsia" w:hAnsiTheme="minorEastAsia"/>
            <w:sz w:val="20"/>
            <w:szCs w:val="21"/>
          </w:rPr>
          <w:t>https://www.japia.or.jp/contact/</w:t>
        </w:r>
      </w:hyperlink>
      <w:r>
        <w:rPr>
          <w:rFonts w:asciiTheme="minorEastAsia" w:eastAsiaTheme="minorEastAsia" w:hAnsiTheme="minorEastAsia" w:hint="eastAsia"/>
          <w:color w:val="auto"/>
          <w:sz w:val="20"/>
          <w:szCs w:val="21"/>
        </w:rPr>
        <w:t>）</w:t>
      </w:r>
      <w:r w:rsidRPr="00316463">
        <w:rPr>
          <w:rFonts w:asciiTheme="minorEastAsia" w:eastAsiaTheme="minorEastAsia" w:hAnsiTheme="minorEastAsia" w:hint="eastAsia"/>
          <w:color w:val="auto"/>
          <w:sz w:val="20"/>
          <w:szCs w:val="21"/>
        </w:rPr>
        <w:t>までご連絡ください。</w:t>
      </w:r>
    </w:p>
    <w:p w14:paraId="671C1376" w14:textId="77777777" w:rsidR="00F06431" w:rsidRDefault="00F06431" w:rsidP="00747806">
      <w:pPr>
        <w:pStyle w:val="Default"/>
        <w:ind w:rightChars="151" w:right="317"/>
        <w:rPr>
          <w:rFonts w:asciiTheme="minorEastAsia" w:eastAsiaTheme="minorEastAsia" w:hAnsiTheme="minorEastAsia"/>
          <w:color w:val="auto"/>
          <w:sz w:val="20"/>
          <w:szCs w:val="21"/>
        </w:rPr>
      </w:pPr>
    </w:p>
    <w:p w14:paraId="06951638" w14:textId="77777777" w:rsidR="00747806" w:rsidRDefault="00747806" w:rsidP="00747806">
      <w:pPr>
        <w:pStyle w:val="Default"/>
        <w:ind w:rightChars="151" w:right="317"/>
        <w:rPr>
          <w:rFonts w:asciiTheme="minorEastAsia" w:eastAsiaTheme="minorEastAsia" w:hAnsiTheme="minorEastAsia"/>
          <w:color w:val="auto"/>
          <w:sz w:val="20"/>
          <w:szCs w:val="21"/>
        </w:rPr>
      </w:pPr>
    </w:p>
    <w:p w14:paraId="7074635D" w14:textId="19B171F0" w:rsidR="00C438B9" w:rsidRPr="00337D0B" w:rsidRDefault="00C438B9" w:rsidP="00747806">
      <w:pPr>
        <w:pStyle w:val="Default"/>
        <w:ind w:rightChars="151" w:right="317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337D0B">
        <w:rPr>
          <w:rFonts w:asciiTheme="minorEastAsia" w:hAnsiTheme="minorEastAsia" w:hint="eastAsia"/>
          <w:color w:val="auto"/>
          <w:sz w:val="20"/>
        </w:rPr>
        <w:t>【参考】</w:t>
      </w: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経済産業省「</w:t>
      </w:r>
      <w:hyperlink r:id="rId18" w:history="1">
        <w:r w:rsidRPr="00F67342">
          <w:rPr>
            <w:rStyle w:val="a7"/>
            <w:rFonts w:asciiTheme="minorEastAsia" w:eastAsiaTheme="minorEastAsia" w:hAnsiTheme="minorEastAsia" w:hint="eastAsia"/>
            <w:sz w:val="20"/>
            <w:szCs w:val="21"/>
          </w:rPr>
          <w:t>事業者クラス分け評価</w:t>
        </w:r>
      </w:hyperlink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」について</w:t>
      </w:r>
    </w:p>
    <w:p w14:paraId="657769A9" w14:textId="311D5B87" w:rsidR="00F67342" w:rsidRDefault="0064094E" w:rsidP="00F67342">
      <w:pPr>
        <w:pStyle w:val="Default"/>
        <w:ind w:leftChars="96" w:left="202" w:rightChars="151" w:right="317" w:firstLineChars="100" w:firstLine="200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省エネルギー法においてエネルギー管理を受けている</w:t>
      </w:r>
      <w:r w:rsidR="00F30966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会社に</w:t>
      </w:r>
      <w:r w:rsidR="004567D7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ついては</w:t>
      </w:r>
      <w:r w:rsidR="00F30966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、経済産業省「事業者クラス</w:t>
      </w:r>
      <w:r w:rsidR="00F67342">
        <w:rPr>
          <w:rFonts w:asciiTheme="minorEastAsia" w:eastAsiaTheme="minorEastAsia" w:hAnsiTheme="minorEastAsia" w:hint="eastAsia"/>
          <w:color w:val="auto"/>
          <w:sz w:val="20"/>
          <w:szCs w:val="21"/>
        </w:rPr>
        <w:t xml:space="preserve"> </w:t>
      </w:r>
      <w:r w:rsidR="00F30966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分け評価</w:t>
      </w:r>
      <w:r w:rsidR="00F46A28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制度</w:t>
      </w:r>
      <w:r w:rsidR="004567D7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（2</w:t>
      </w:r>
      <w:r w:rsidR="004567D7" w:rsidRPr="00337D0B">
        <w:rPr>
          <w:rFonts w:asciiTheme="minorEastAsia" w:eastAsiaTheme="minorEastAsia" w:hAnsiTheme="minorEastAsia"/>
          <w:color w:val="auto"/>
          <w:sz w:val="20"/>
          <w:szCs w:val="21"/>
        </w:rPr>
        <w:t>016</w:t>
      </w:r>
      <w:r w:rsidR="004567D7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年開始）</w:t>
      </w:r>
      <w:r w:rsidR="00F30966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」</w:t>
      </w:r>
      <w:r w:rsidR="004567D7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により</w:t>
      </w: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原単位</w:t>
      </w:r>
      <w:r w:rsidR="00F46A28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が</w:t>
      </w: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1%低減されているかどうか社名が公表されております</w:t>
      </w:r>
      <w:r w:rsidR="00365B59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。</w:t>
      </w:r>
    </w:p>
    <w:p w14:paraId="2EBE478D" w14:textId="34E2377C" w:rsidR="0064094E" w:rsidRPr="00337D0B" w:rsidRDefault="0064094E" w:rsidP="00F67342">
      <w:pPr>
        <w:pStyle w:val="Default"/>
        <w:ind w:leftChars="96" w:left="202" w:rightChars="151" w:right="317" w:firstLineChars="100" w:firstLine="200"/>
        <w:rPr>
          <w:rFonts w:asciiTheme="minorEastAsia" w:eastAsiaTheme="minorEastAsia" w:hAnsiTheme="minorEastAsia"/>
          <w:color w:val="auto"/>
          <w:sz w:val="20"/>
          <w:szCs w:val="21"/>
        </w:rPr>
      </w:pP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各社ご確認の</w:t>
      </w:r>
      <w:r w:rsidR="00A23B43"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うえ</w:t>
      </w:r>
      <w:r w:rsidRPr="00337D0B">
        <w:rPr>
          <w:rFonts w:asciiTheme="minorEastAsia" w:eastAsiaTheme="minorEastAsia" w:hAnsiTheme="minorEastAsia" w:hint="eastAsia"/>
          <w:color w:val="auto"/>
          <w:sz w:val="20"/>
          <w:szCs w:val="21"/>
        </w:rPr>
        <w:t>、社内省エネ活動の推進にご活用願います。</w:t>
      </w:r>
    </w:p>
    <w:p w14:paraId="75915FE1" w14:textId="77777777" w:rsidR="00C438B9" w:rsidRPr="00337D0B" w:rsidRDefault="00FE3149" w:rsidP="00614536">
      <w:pPr>
        <w:pStyle w:val="Default"/>
        <w:ind w:firstLineChars="100" w:firstLine="200"/>
        <w:jc w:val="righ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3D75E8">
        <w:rPr>
          <w:rFonts w:asciiTheme="minorEastAsia" w:eastAsiaTheme="minorEastAsia" w:hAnsiTheme="minorEastAsia"/>
          <w:color w:val="0070C0"/>
          <w:sz w:val="20"/>
          <w:szCs w:val="20"/>
        </w:rPr>
        <w:tab/>
      </w:r>
      <w:r w:rsidRPr="003D75E8">
        <w:rPr>
          <w:rFonts w:asciiTheme="minorEastAsia" w:eastAsiaTheme="minorEastAsia" w:hAnsiTheme="minorEastAsia"/>
          <w:color w:val="0070C0"/>
          <w:sz w:val="20"/>
          <w:szCs w:val="20"/>
        </w:rPr>
        <w:tab/>
      </w:r>
      <w:r w:rsidRPr="003D75E8">
        <w:rPr>
          <w:rFonts w:asciiTheme="minorEastAsia" w:eastAsiaTheme="minorEastAsia" w:hAnsiTheme="minorEastAsia"/>
          <w:color w:val="0070C0"/>
          <w:sz w:val="20"/>
          <w:szCs w:val="20"/>
        </w:rPr>
        <w:tab/>
      </w:r>
    </w:p>
    <w:p w14:paraId="32CA1D38" w14:textId="2A074FE9" w:rsidR="00A23B43" w:rsidRPr="00337D0B" w:rsidRDefault="00A23B43" w:rsidP="00614536">
      <w:pPr>
        <w:pStyle w:val="Default"/>
        <w:ind w:firstLineChars="100" w:firstLine="200"/>
        <w:jc w:val="righ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337D0B">
        <w:rPr>
          <w:rFonts w:asciiTheme="minorEastAsia" w:eastAsiaTheme="minorEastAsia" w:hAnsiTheme="minorEastAsia" w:hint="eastAsia"/>
          <w:color w:val="auto"/>
          <w:sz w:val="20"/>
          <w:szCs w:val="20"/>
        </w:rPr>
        <w:t>以上</w:t>
      </w:r>
    </w:p>
    <w:sectPr w:rsidR="00A23B43" w:rsidRPr="00337D0B" w:rsidSect="00571ED3">
      <w:pgSz w:w="11906" w:h="16838"/>
      <w:pgMar w:top="568" w:right="849" w:bottom="426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064DD" w14:textId="77777777" w:rsidR="00A07F72" w:rsidRDefault="00A07F72" w:rsidP="004E1166">
      <w:r>
        <w:separator/>
      </w:r>
    </w:p>
  </w:endnote>
  <w:endnote w:type="continuationSeparator" w:id="0">
    <w:p w14:paraId="092B83E8" w14:textId="77777777" w:rsidR="00A07F72" w:rsidRDefault="00A07F72" w:rsidP="004E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299C0" w14:textId="77777777" w:rsidR="00A07F72" w:rsidRDefault="00A07F72" w:rsidP="004E1166">
      <w:r>
        <w:separator/>
      </w:r>
    </w:p>
  </w:footnote>
  <w:footnote w:type="continuationSeparator" w:id="0">
    <w:p w14:paraId="514BA94C" w14:textId="77777777" w:rsidR="00A07F72" w:rsidRDefault="00A07F72" w:rsidP="004E1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A4"/>
    <w:rsid w:val="00044045"/>
    <w:rsid w:val="000510D7"/>
    <w:rsid w:val="000534CC"/>
    <w:rsid w:val="000613D7"/>
    <w:rsid w:val="000616FA"/>
    <w:rsid w:val="00082514"/>
    <w:rsid w:val="000860E5"/>
    <w:rsid w:val="00095D45"/>
    <w:rsid w:val="000A0108"/>
    <w:rsid w:val="000A0B6B"/>
    <w:rsid w:val="000A2F6C"/>
    <w:rsid w:val="000B04BD"/>
    <w:rsid w:val="000B28E4"/>
    <w:rsid w:val="000C6D81"/>
    <w:rsid w:val="001031C1"/>
    <w:rsid w:val="001144A5"/>
    <w:rsid w:val="00116736"/>
    <w:rsid w:val="00130F12"/>
    <w:rsid w:val="00133216"/>
    <w:rsid w:val="0013370C"/>
    <w:rsid w:val="001470D4"/>
    <w:rsid w:val="00170039"/>
    <w:rsid w:val="001C1F16"/>
    <w:rsid w:val="00213B35"/>
    <w:rsid w:val="0023575F"/>
    <w:rsid w:val="00243DC6"/>
    <w:rsid w:val="00273B8D"/>
    <w:rsid w:val="00283523"/>
    <w:rsid w:val="00296C4D"/>
    <w:rsid w:val="002B5954"/>
    <w:rsid w:val="002E3265"/>
    <w:rsid w:val="002E370F"/>
    <w:rsid w:val="002F17FD"/>
    <w:rsid w:val="002F60BD"/>
    <w:rsid w:val="002F7184"/>
    <w:rsid w:val="00305E10"/>
    <w:rsid w:val="00307109"/>
    <w:rsid w:val="00316463"/>
    <w:rsid w:val="00337D0B"/>
    <w:rsid w:val="003405DA"/>
    <w:rsid w:val="003532DE"/>
    <w:rsid w:val="00363229"/>
    <w:rsid w:val="00365B59"/>
    <w:rsid w:val="00371E84"/>
    <w:rsid w:val="003B575E"/>
    <w:rsid w:val="003B6D4D"/>
    <w:rsid w:val="003C05C4"/>
    <w:rsid w:val="003C10B9"/>
    <w:rsid w:val="003D75E8"/>
    <w:rsid w:val="0040050A"/>
    <w:rsid w:val="004168A8"/>
    <w:rsid w:val="004200A1"/>
    <w:rsid w:val="00431E3C"/>
    <w:rsid w:val="004464E3"/>
    <w:rsid w:val="00455196"/>
    <w:rsid w:val="004567D7"/>
    <w:rsid w:val="00470FB3"/>
    <w:rsid w:val="00487E81"/>
    <w:rsid w:val="00491838"/>
    <w:rsid w:val="004B683E"/>
    <w:rsid w:val="004D055D"/>
    <w:rsid w:val="004D4E13"/>
    <w:rsid w:val="004E1166"/>
    <w:rsid w:val="004E6840"/>
    <w:rsid w:val="004E744A"/>
    <w:rsid w:val="004F31B4"/>
    <w:rsid w:val="00511160"/>
    <w:rsid w:val="005153AC"/>
    <w:rsid w:val="00517CC9"/>
    <w:rsid w:val="00535488"/>
    <w:rsid w:val="005365F1"/>
    <w:rsid w:val="005645C0"/>
    <w:rsid w:val="00571ED3"/>
    <w:rsid w:val="0057372E"/>
    <w:rsid w:val="00587964"/>
    <w:rsid w:val="0059741A"/>
    <w:rsid w:val="005B1101"/>
    <w:rsid w:val="005D3D7F"/>
    <w:rsid w:val="005D47CB"/>
    <w:rsid w:val="00601633"/>
    <w:rsid w:val="00602B8F"/>
    <w:rsid w:val="00605218"/>
    <w:rsid w:val="00614536"/>
    <w:rsid w:val="0062184F"/>
    <w:rsid w:val="0064094E"/>
    <w:rsid w:val="00642B1E"/>
    <w:rsid w:val="00653D20"/>
    <w:rsid w:val="00677093"/>
    <w:rsid w:val="00677B72"/>
    <w:rsid w:val="00684F83"/>
    <w:rsid w:val="00697E2B"/>
    <w:rsid w:val="006D1400"/>
    <w:rsid w:val="006F1E63"/>
    <w:rsid w:val="0070468C"/>
    <w:rsid w:val="00704F2C"/>
    <w:rsid w:val="00712832"/>
    <w:rsid w:val="0073484D"/>
    <w:rsid w:val="00736C14"/>
    <w:rsid w:val="0074734B"/>
    <w:rsid w:val="00747806"/>
    <w:rsid w:val="007657EB"/>
    <w:rsid w:val="00774394"/>
    <w:rsid w:val="00780686"/>
    <w:rsid w:val="0079350F"/>
    <w:rsid w:val="007A53DE"/>
    <w:rsid w:val="007B1BD4"/>
    <w:rsid w:val="007B246F"/>
    <w:rsid w:val="007C6296"/>
    <w:rsid w:val="007D1617"/>
    <w:rsid w:val="007D349D"/>
    <w:rsid w:val="007D641F"/>
    <w:rsid w:val="007E0D4B"/>
    <w:rsid w:val="007F62E5"/>
    <w:rsid w:val="00825B52"/>
    <w:rsid w:val="00832BDF"/>
    <w:rsid w:val="00840AF7"/>
    <w:rsid w:val="00857B72"/>
    <w:rsid w:val="008707D1"/>
    <w:rsid w:val="00875417"/>
    <w:rsid w:val="008778DE"/>
    <w:rsid w:val="008B1C4E"/>
    <w:rsid w:val="008B3CD7"/>
    <w:rsid w:val="008C6C45"/>
    <w:rsid w:val="00900B31"/>
    <w:rsid w:val="00906CE8"/>
    <w:rsid w:val="00923B84"/>
    <w:rsid w:val="009443D8"/>
    <w:rsid w:val="009538E3"/>
    <w:rsid w:val="009822F6"/>
    <w:rsid w:val="009860B5"/>
    <w:rsid w:val="009A3B50"/>
    <w:rsid w:val="009B2547"/>
    <w:rsid w:val="009B3501"/>
    <w:rsid w:val="009B68C0"/>
    <w:rsid w:val="009C43ED"/>
    <w:rsid w:val="009D3A78"/>
    <w:rsid w:val="009D7834"/>
    <w:rsid w:val="009E08A4"/>
    <w:rsid w:val="009E1857"/>
    <w:rsid w:val="009F3C75"/>
    <w:rsid w:val="00A0041B"/>
    <w:rsid w:val="00A02C04"/>
    <w:rsid w:val="00A07F72"/>
    <w:rsid w:val="00A23B43"/>
    <w:rsid w:val="00A3307F"/>
    <w:rsid w:val="00A57DA0"/>
    <w:rsid w:val="00A925C9"/>
    <w:rsid w:val="00AA383C"/>
    <w:rsid w:val="00AA3C4B"/>
    <w:rsid w:val="00AA6BDD"/>
    <w:rsid w:val="00AB2D3D"/>
    <w:rsid w:val="00AB6811"/>
    <w:rsid w:val="00AD0020"/>
    <w:rsid w:val="00AD7488"/>
    <w:rsid w:val="00AE691F"/>
    <w:rsid w:val="00B033BE"/>
    <w:rsid w:val="00B110EA"/>
    <w:rsid w:val="00B129C6"/>
    <w:rsid w:val="00B13E2A"/>
    <w:rsid w:val="00B22F02"/>
    <w:rsid w:val="00B25601"/>
    <w:rsid w:val="00B40E7A"/>
    <w:rsid w:val="00B613AF"/>
    <w:rsid w:val="00B6645C"/>
    <w:rsid w:val="00B7652D"/>
    <w:rsid w:val="00B77160"/>
    <w:rsid w:val="00B77D6F"/>
    <w:rsid w:val="00B77EC7"/>
    <w:rsid w:val="00B80307"/>
    <w:rsid w:val="00B97010"/>
    <w:rsid w:val="00BA21BB"/>
    <w:rsid w:val="00BA2791"/>
    <w:rsid w:val="00BA66DE"/>
    <w:rsid w:val="00BB19E9"/>
    <w:rsid w:val="00BB4716"/>
    <w:rsid w:val="00BB6CE9"/>
    <w:rsid w:val="00BC0274"/>
    <w:rsid w:val="00BC1E21"/>
    <w:rsid w:val="00BD0120"/>
    <w:rsid w:val="00BD20E6"/>
    <w:rsid w:val="00BE2FE6"/>
    <w:rsid w:val="00C01AA7"/>
    <w:rsid w:val="00C03A81"/>
    <w:rsid w:val="00C04631"/>
    <w:rsid w:val="00C04833"/>
    <w:rsid w:val="00C07D45"/>
    <w:rsid w:val="00C26148"/>
    <w:rsid w:val="00C438B9"/>
    <w:rsid w:val="00C45D10"/>
    <w:rsid w:val="00C52C7A"/>
    <w:rsid w:val="00C6626F"/>
    <w:rsid w:val="00C72C6E"/>
    <w:rsid w:val="00C80BF7"/>
    <w:rsid w:val="00C91135"/>
    <w:rsid w:val="00C97030"/>
    <w:rsid w:val="00CA2B9E"/>
    <w:rsid w:val="00CA617F"/>
    <w:rsid w:val="00CB155B"/>
    <w:rsid w:val="00CB5199"/>
    <w:rsid w:val="00CF49DF"/>
    <w:rsid w:val="00D02C89"/>
    <w:rsid w:val="00D0718A"/>
    <w:rsid w:val="00D12EF1"/>
    <w:rsid w:val="00D20AC6"/>
    <w:rsid w:val="00D25F79"/>
    <w:rsid w:val="00D555FF"/>
    <w:rsid w:val="00D55887"/>
    <w:rsid w:val="00D85B2D"/>
    <w:rsid w:val="00D87DE5"/>
    <w:rsid w:val="00D901F0"/>
    <w:rsid w:val="00DA119B"/>
    <w:rsid w:val="00DA5BCE"/>
    <w:rsid w:val="00DB0D8D"/>
    <w:rsid w:val="00DC04DD"/>
    <w:rsid w:val="00DE0E8D"/>
    <w:rsid w:val="00DE45FE"/>
    <w:rsid w:val="00DE7F5D"/>
    <w:rsid w:val="00E009CE"/>
    <w:rsid w:val="00E14038"/>
    <w:rsid w:val="00E60B74"/>
    <w:rsid w:val="00E63E0C"/>
    <w:rsid w:val="00E8317E"/>
    <w:rsid w:val="00E95282"/>
    <w:rsid w:val="00EB2B25"/>
    <w:rsid w:val="00EB707B"/>
    <w:rsid w:val="00EC460B"/>
    <w:rsid w:val="00EC4D97"/>
    <w:rsid w:val="00ED180D"/>
    <w:rsid w:val="00EE39AF"/>
    <w:rsid w:val="00EE5CC5"/>
    <w:rsid w:val="00EF39B9"/>
    <w:rsid w:val="00F06431"/>
    <w:rsid w:val="00F10420"/>
    <w:rsid w:val="00F15A13"/>
    <w:rsid w:val="00F26FD9"/>
    <w:rsid w:val="00F30966"/>
    <w:rsid w:val="00F41173"/>
    <w:rsid w:val="00F41684"/>
    <w:rsid w:val="00F41A82"/>
    <w:rsid w:val="00F44D72"/>
    <w:rsid w:val="00F46A28"/>
    <w:rsid w:val="00F5411B"/>
    <w:rsid w:val="00F67342"/>
    <w:rsid w:val="00F80113"/>
    <w:rsid w:val="00F80340"/>
    <w:rsid w:val="00F943A8"/>
    <w:rsid w:val="00F9604B"/>
    <w:rsid w:val="00F96DB9"/>
    <w:rsid w:val="00F971ED"/>
    <w:rsid w:val="00FA14E6"/>
    <w:rsid w:val="00FB3169"/>
    <w:rsid w:val="00FC647C"/>
    <w:rsid w:val="00FD1903"/>
    <w:rsid w:val="00FE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41452"/>
  <w15:docId w15:val="{A0C83E9D-0381-471F-B028-57E5CDF4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13D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D12EF1"/>
    <w:pPr>
      <w:jc w:val="center"/>
    </w:pPr>
    <w:rPr>
      <w:rFonts w:ascii="ＭＳ 明朝" w:eastAsia="ＭＳ 明朝" w:cs="ＭＳ 明朝"/>
      <w:color w:val="000000"/>
      <w:kern w:val="0"/>
      <w:sz w:val="20"/>
      <w:szCs w:val="20"/>
    </w:rPr>
  </w:style>
  <w:style w:type="character" w:customStyle="1" w:styleId="a4">
    <w:name w:val="記 (文字)"/>
    <w:basedOn w:val="a0"/>
    <w:link w:val="a3"/>
    <w:uiPriority w:val="99"/>
    <w:rsid w:val="00D12EF1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Closing"/>
    <w:basedOn w:val="a"/>
    <w:link w:val="a6"/>
    <w:uiPriority w:val="99"/>
    <w:unhideWhenUsed/>
    <w:rsid w:val="00D12EF1"/>
    <w:pPr>
      <w:jc w:val="right"/>
    </w:pPr>
    <w:rPr>
      <w:rFonts w:ascii="ＭＳ 明朝" w:eastAsia="ＭＳ 明朝" w:cs="ＭＳ 明朝"/>
      <w:color w:val="000000"/>
      <w:kern w:val="0"/>
      <w:sz w:val="20"/>
      <w:szCs w:val="20"/>
    </w:rPr>
  </w:style>
  <w:style w:type="character" w:customStyle="1" w:styleId="a6">
    <w:name w:val="結語 (文字)"/>
    <w:basedOn w:val="a0"/>
    <w:link w:val="a5"/>
    <w:uiPriority w:val="99"/>
    <w:rsid w:val="00D12EF1"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7">
    <w:name w:val="Hyperlink"/>
    <w:basedOn w:val="a0"/>
    <w:uiPriority w:val="99"/>
    <w:unhideWhenUsed/>
    <w:rsid w:val="00D12EF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4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4F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E11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1166"/>
  </w:style>
  <w:style w:type="paragraph" w:styleId="ac">
    <w:name w:val="footer"/>
    <w:basedOn w:val="a"/>
    <w:link w:val="ad"/>
    <w:uiPriority w:val="99"/>
    <w:unhideWhenUsed/>
    <w:rsid w:val="004E116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1166"/>
  </w:style>
  <w:style w:type="paragraph" w:styleId="ae">
    <w:name w:val="Salutation"/>
    <w:basedOn w:val="a"/>
    <w:next w:val="a"/>
    <w:link w:val="af"/>
    <w:uiPriority w:val="99"/>
    <w:unhideWhenUsed/>
    <w:rsid w:val="00A23B43"/>
    <w:rPr>
      <w:rFonts w:ascii="ＭＳ 明朝" w:eastAsia="ＭＳ 明朝" w:cs="ＭＳ 明朝"/>
      <w:color w:val="000000"/>
      <w:kern w:val="0"/>
      <w:sz w:val="20"/>
      <w:szCs w:val="21"/>
    </w:rPr>
  </w:style>
  <w:style w:type="character" w:customStyle="1" w:styleId="af">
    <w:name w:val="挨拶文 (文字)"/>
    <w:basedOn w:val="a0"/>
    <w:link w:val="ae"/>
    <w:uiPriority w:val="99"/>
    <w:rsid w:val="00A23B43"/>
    <w:rPr>
      <w:rFonts w:ascii="ＭＳ 明朝" w:eastAsia="ＭＳ 明朝" w:cs="ＭＳ 明朝"/>
      <w:color w:val="000000"/>
      <w:kern w:val="0"/>
      <w:sz w:val="20"/>
      <w:szCs w:val="21"/>
    </w:rPr>
  </w:style>
  <w:style w:type="character" w:styleId="af0">
    <w:name w:val="Unresolved Mention"/>
    <w:basedOn w:val="a0"/>
    <w:uiPriority w:val="99"/>
    <w:semiHidden/>
    <w:unhideWhenUsed/>
    <w:rsid w:val="00FE3149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6145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japia.or.jp/work/kankyou/jisyukeikaku/" TargetMode="External"/><Relationship Id="rId18" Type="http://schemas.openxmlformats.org/officeDocument/2006/relationships/hyperlink" Target="https://www.enecho.meti.go.jp/category/saving_and_new/saving/enterprise/overview/institution/index.html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japia.or.jp/inquiry_detail379/" TargetMode="External"/><Relationship Id="rId17" Type="http://schemas.openxmlformats.org/officeDocument/2006/relationships/hyperlink" Target="https://www.japia.or.jp/contac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japia.or.jp/only/work/kankyou/ondank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eti.go.jp/shingikai/sankoshin/sangyo_gijutsu/chikyu_kankyo/jidosha_wg/index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japia.or.jp/carbon_neutral/" TargetMode="External"/><Relationship Id="rId10" Type="http://schemas.openxmlformats.org/officeDocument/2006/relationships/hyperlink" Target="https://www.japia.or.jp/work/kankyou/jisyukeikak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japia.or.jp/work/kankyou/jisyukeikaku/" TargetMode="External"/><Relationship Id="rId14" Type="http://schemas.openxmlformats.org/officeDocument/2006/relationships/hyperlink" Target="https://www.japia.or.jp/work/kankyou/jisyukeikaku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14930913E073F43979928314E31B77C" ma:contentTypeVersion="8" ma:contentTypeDescription="新しいドキュメントを作成します。" ma:contentTypeScope="" ma:versionID="a2c816fc7dd6784f75a93362fb3e028e">
  <xsd:schema xmlns:xsd="http://www.w3.org/2001/XMLSchema" xmlns:xs="http://www.w3.org/2001/XMLSchema" xmlns:p="http://schemas.microsoft.com/office/2006/metadata/properties" xmlns:ns2="ed25dc94-236b-465d-9184-4aba0dc2b028" targetNamespace="http://schemas.microsoft.com/office/2006/metadata/properties" ma:root="true" ma:fieldsID="f5e961dcc6a9619bd4e6d09ecc332184" ns2:_="">
    <xsd:import namespace="ed25dc94-236b-465d-9184-4aba0dc2b0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_x5099__x8003_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5dc94-236b-465d-9184-4aba0dc2b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5099__x8003_" ma:index="11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ed25dc94-236b-465d-9184-4aba0dc2b028" xsi:nil="true"/>
  </documentManagement>
</p:properties>
</file>

<file path=customXml/itemProps1.xml><?xml version="1.0" encoding="utf-8"?>
<ds:datastoreItem xmlns:ds="http://schemas.openxmlformats.org/officeDocument/2006/customXml" ds:itemID="{0E779093-1D87-4DA2-8324-A8ECFB5A7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BE05F8-C860-4B02-A9DF-873DED3C7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25dc94-236b-465d-9184-4aba0dc2b0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EB1B43-9566-4358-9E67-8C2336AF313E}">
  <ds:schemaRefs>
    <ds:schemaRef ds:uri="http://schemas.microsoft.com/office/2006/metadata/properties"/>
    <ds:schemaRef ds:uri="http://schemas.microsoft.com/office/infopath/2007/PartnerControls"/>
    <ds:schemaRef ds:uri="ed25dc94-236b-465d-9184-4aba0dc2b0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JAPIA</dc:creator>
  <cp:lastModifiedBy>山田 英夫</cp:lastModifiedBy>
  <cp:revision>19</cp:revision>
  <cp:lastPrinted>2022-07-21T05:15:00Z</cp:lastPrinted>
  <dcterms:created xsi:type="dcterms:W3CDTF">2023-07-05T07:43:00Z</dcterms:created>
  <dcterms:modified xsi:type="dcterms:W3CDTF">2025-07-24T01:39:00Z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0x010100614930913E073F43979928314E31B77C</vt:lpwstr>
  </property>
</Properties>
</file>